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48" w:rsidRDefault="006B5F48" w:rsidP="006B5F48">
      <w:bookmarkStart w:id="0" w:name="_GoBack"/>
      <w:bookmarkEnd w:id="0"/>
      <w:r>
        <w:t>ПРОГРАМНА ДЕКЛАРАЦИЯ</w:t>
      </w:r>
    </w:p>
    <w:p w:rsidR="006B5F48" w:rsidRDefault="006B5F48" w:rsidP="006B5F48"/>
    <w:p w:rsidR="006B5F48" w:rsidRDefault="006B5F48" w:rsidP="006B5F48">
      <w:r>
        <w:t xml:space="preserve">КЛЮЧОВИ ПРИОРИТЕТИ ЗА ФОРМИРАНЕ НА СТАБИЛНО ПАРЛАМЕНТАРНО МНОЗИНСТВО В 43-ТО НАРОДНО СЪБРАНИЕ </w:t>
      </w:r>
    </w:p>
    <w:p w:rsidR="006B5F48" w:rsidRDefault="006B5F48" w:rsidP="006B5F48">
      <w:r>
        <w:t xml:space="preserve">И </w:t>
      </w:r>
    </w:p>
    <w:p w:rsidR="006B5F48" w:rsidRDefault="006B5F48" w:rsidP="006B5F48">
      <w:r>
        <w:t>СЪСТАВЯНЕ НА ПРОЕВРОПЕЙСКО РЕФОРМАТОРСКО ПРАВИТЕЛСТВО ЗА СТАБИЛНО РАЗВИТИЕ НА БЪЛГАРИЯ</w:t>
      </w:r>
    </w:p>
    <w:p w:rsidR="006B5F48" w:rsidRDefault="006B5F48" w:rsidP="006B5F48"/>
    <w:p w:rsidR="006B5F48" w:rsidRDefault="006B5F48" w:rsidP="006B5F48">
      <w:r>
        <w:t xml:space="preserve">С пълното съзнание, че българското общество очаква укрепване на държавността и ангажиране със състоятелни, ефективни и дългосрочни политики в области като съдебна реформа, здравеопазване, образование, пенсионна реформа, енергетика, изборно законодателство, демографска политика </w:t>
      </w:r>
    </w:p>
    <w:p w:rsidR="006B5F48" w:rsidRDefault="006B5F48" w:rsidP="006B5F48">
      <w:r>
        <w:t xml:space="preserve">и като отчитат, че ефективната работа по тези политики предполага максимална прозрачност, политическо и обществено съгласие отвъд партийните разграничения, което да гарантира устойчивост и резултат, </w:t>
      </w:r>
    </w:p>
    <w:p w:rsidR="006B5F48" w:rsidRDefault="006B5F48" w:rsidP="006B5F48">
      <w:r>
        <w:t xml:space="preserve">декларираме, че </w:t>
      </w:r>
    </w:p>
    <w:p w:rsidR="006B5F48" w:rsidRDefault="006B5F48" w:rsidP="006B5F48">
      <w:r>
        <w:t xml:space="preserve">Програмата за стабилно развитие на България 2014 - 2018 година, основа на </w:t>
      </w:r>
      <w:proofErr w:type="spellStart"/>
      <w:r>
        <w:t>проевропейско</w:t>
      </w:r>
      <w:proofErr w:type="spellEnd"/>
      <w:r>
        <w:t xml:space="preserve"> реформаторско правителство, ще бъде реализирана по следните приоритети:</w:t>
      </w:r>
    </w:p>
    <w:p w:rsidR="006B5F48" w:rsidRDefault="006B5F48" w:rsidP="006B5F48"/>
    <w:p w:rsidR="006B5F48" w:rsidRDefault="006B5F48" w:rsidP="006B5F48">
      <w:r>
        <w:t>ВЪНШНА ПОЛИТИКА НА БЪЛГАРИЯ</w:t>
      </w:r>
    </w:p>
    <w:p w:rsidR="006B5F48" w:rsidRDefault="006B5F48" w:rsidP="006B5F48"/>
    <w:p w:rsidR="006B5F48" w:rsidRDefault="006B5F48" w:rsidP="006B5F48">
      <w:r>
        <w:t>Засилена интеграция на България в Европейския съюз и НАТО. Запазване на външнополитическата ориентация и поетите международни ангажименти на страната на база на националните интереси на България.</w:t>
      </w:r>
    </w:p>
    <w:p w:rsidR="006B5F48" w:rsidRDefault="006B5F48" w:rsidP="006B5F48"/>
    <w:p w:rsidR="006B5F48" w:rsidRDefault="006B5F48" w:rsidP="006B5F48">
      <w:r>
        <w:t>Защита на правата и интересите на българските граждани в чужбина на основата на нов Закон за консулската защита, електронни консулски услуги и система за реагиране в случаи на бедствия и извънредни ситуации.</w:t>
      </w:r>
    </w:p>
    <w:p w:rsidR="006B5F48" w:rsidRDefault="006B5F48" w:rsidP="006B5F48"/>
    <w:p w:rsidR="006B5F48" w:rsidRDefault="006B5F48" w:rsidP="006B5F48">
      <w:r>
        <w:t>Ефективна защита на правата и интересите на българите зад граница.</w:t>
      </w:r>
    </w:p>
    <w:p w:rsidR="006B5F48" w:rsidRDefault="006B5F48" w:rsidP="006B5F48"/>
    <w:p w:rsidR="006B5F48" w:rsidRDefault="006B5F48" w:rsidP="006B5F48">
      <w:r>
        <w:t>Разработване на културни и образователни политики за интегриране на българските общности в чужбина и активното им отношение към процесите в страната.</w:t>
      </w:r>
    </w:p>
    <w:p w:rsidR="006B5F48" w:rsidRDefault="006B5F48" w:rsidP="006B5F48"/>
    <w:p w:rsidR="006B5F48" w:rsidRDefault="006B5F48" w:rsidP="006B5F48">
      <w:r>
        <w:t>Задълбочаване на евроатлантическите партньорства на България и двустранните й отношения с най-бързо развиващите се световни икономики.</w:t>
      </w:r>
    </w:p>
    <w:p w:rsidR="006B5F48" w:rsidRDefault="006B5F48" w:rsidP="006B5F48"/>
    <w:p w:rsidR="006B5F48" w:rsidRDefault="006B5F48" w:rsidP="006B5F48">
      <w:r>
        <w:t>Политика на подкрепа за евроатлантическа интеграция на Западните Балкани при ясна защита на правата и законните интереси на българските общности там.Активно развитие на политиките на ЕС и на регионалното сътрудничество в Югоизточна Европа и Черноморския басейн.</w:t>
      </w:r>
    </w:p>
    <w:p w:rsidR="006B5F48" w:rsidRDefault="006B5F48" w:rsidP="006B5F48"/>
    <w:p w:rsidR="006B5F48" w:rsidRDefault="006B5F48" w:rsidP="006B5F48">
      <w:r>
        <w:t>Подготовка на България за председателството на ЕС през 2018 г.</w:t>
      </w:r>
    </w:p>
    <w:p w:rsidR="006B5F48" w:rsidRDefault="006B5F48" w:rsidP="006B5F48"/>
    <w:p w:rsidR="006B5F48" w:rsidRDefault="006B5F48" w:rsidP="006B5F48">
      <w:r>
        <w:t>ПРАВОСЪДИЕ</w:t>
      </w:r>
    </w:p>
    <w:p w:rsidR="006B5F48" w:rsidRDefault="006B5F48" w:rsidP="006B5F48"/>
    <w:p w:rsidR="006B5F48" w:rsidRDefault="006B5F48" w:rsidP="006B5F48">
      <w:r>
        <w:t>Приемане от Парламента на дългосрочна стратегия за реформиране на правосъдната система, така че да се гарантира нейната независимост и справедливостта в обществото.</w:t>
      </w:r>
    </w:p>
    <w:p w:rsidR="006B5F48" w:rsidRDefault="006B5F48" w:rsidP="006B5F48"/>
    <w:p w:rsidR="006B5F48" w:rsidRDefault="006B5F48" w:rsidP="006B5F48">
      <w:r>
        <w:t xml:space="preserve">Прекратяване на партийната намеса и </w:t>
      </w:r>
      <w:proofErr w:type="spellStart"/>
      <w:r>
        <w:t>лобисткото</w:t>
      </w:r>
      <w:proofErr w:type="spellEnd"/>
      <w:r>
        <w:t xml:space="preserve"> вмешателство в дейността на съда и прокуратурата.</w:t>
      </w:r>
    </w:p>
    <w:p w:rsidR="006B5F48" w:rsidRDefault="006B5F48" w:rsidP="006B5F48"/>
    <w:p w:rsidR="006B5F48" w:rsidRDefault="006B5F48" w:rsidP="006B5F48">
      <w:r>
        <w:t>Приемане на промени в Закона за съдебната власт, предвиждащи упражняване на кадровите правомощия на Висшия съдебен съвет от съдебен съвет по отношение на съдиите и прокурорски съвет по отношение на прокурорите, въвеждане на ефективни оценки за работата на магистратите и кариерно израстване на базата на тези оценки, ефективно дисциплинарно производство и засилване на ролята на съдийските събрания във вземането на управленски решения.</w:t>
      </w:r>
    </w:p>
    <w:p w:rsidR="006B5F48" w:rsidRDefault="006B5F48" w:rsidP="006B5F48"/>
    <w:p w:rsidR="006B5F48" w:rsidRDefault="006B5F48" w:rsidP="006B5F48">
      <w:r>
        <w:t>Изпълнение на препоръките на ЕК, посочени в докладите по Механизма за сътрудничество и оценка.</w:t>
      </w:r>
    </w:p>
    <w:p w:rsidR="006B5F48" w:rsidRDefault="006B5F48" w:rsidP="006B5F48"/>
    <w:p w:rsidR="006B5F48" w:rsidRDefault="006B5F48" w:rsidP="006B5F48">
      <w:r>
        <w:t>Осигуряване на широк консенсус за промяна на конституционния модел на съдебната власт, включително и по отношение на времевата рамка, в която да бъдат приети конституционните промени, предвиждащи създаване на Висш съдебен съвет и Висш прокурорски съвет.</w:t>
      </w:r>
    </w:p>
    <w:p w:rsidR="006B5F48" w:rsidRDefault="006B5F48" w:rsidP="006B5F48"/>
    <w:p w:rsidR="006B5F48" w:rsidRDefault="006B5F48" w:rsidP="006B5F48">
      <w:r>
        <w:lastRenderedPageBreak/>
        <w:t>Оптимизиране на парламентарната квота във Висшия съдебен съвет с цел подсигуряване на безпристрастността и професионализма на членовете му.</w:t>
      </w:r>
    </w:p>
    <w:p w:rsidR="006B5F48" w:rsidRDefault="006B5F48" w:rsidP="006B5F48"/>
    <w:p w:rsidR="006B5F48" w:rsidRDefault="006B5F48" w:rsidP="006B5F48">
      <w:r>
        <w:t>Въвеждане на механизъм за осигуряване на публичност, прозрачност и обществен контрол върху работата на Главния прокурор.</w:t>
      </w:r>
    </w:p>
    <w:p w:rsidR="006B5F48" w:rsidRDefault="006B5F48" w:rsidP="006B5F48"/>
    <w:p w:rsidR="006B5F48" w:rsidRDefault="006B5F48" w:rsidP="006B5F48">
      <w:r>
        <w:t>Гарантиране на независимостта, подобряване на ефективността и отчетността на съдилищата, прокуратурата, Главния прокурор, председателя на Върховния касационен съд, председателя на Върховния административен съд, включително и чрез работещи механизми за отговорност и отзоваване при несправяне с работата.</w:t>
      </w:r>
    </w:p>
    <w:p w:rsidR="006B5F48" w:rsidRDefault="006B5F48" w:rsidP="006B5F48"/>
    <w:p w:rsidR="006B5F48" w:rsidRDefault="006B5F48" w:rsidP="006B5F48">
      <w:r>
        <w:t>Създаване на законово гарантирана процедура за публични изслушвания и оценка на рисковете за зависимости на кандидатите за управленски позиции в съдебната власт, в която участват Прокуратурата, МВР, КПУКИ, НАП и други.</w:t>
      </w:r>
    </w:p>
    <w:p w:rsidR="006B5F48" w:rsidRDefault="006B5F48" w:rsidP="006B5F48"/>
    <w:p w:rsidR="006B5F48" w:rsidRDefault="006B5F48" w:rsidP="006B5F48">
      <w:r>
        <w:t>Гарантиране на пряк избор на членовете на ВСС и ВПС от квотите на съдиите и прокурорите.</w:t>
      </w:r>
    </w:p>
    <w:p w:rsidR="006B5F48" w:rsidRDefault="006B5F48" w:rsidP="006B5F48"/>
    <w:p w:rsidR="006B5F48" w:rsidRDefault="006B5F48" w:rsidP="006B5F48">
      <w:r>
        <w:t>Подкрепа за силна специализирана прокуратура, която да разследва приоритетно корупцията и злоупотребите по високите етажи на властта.</w:t>
      </w:r>
    </w:p>
    <w:p w:rsidR="006B5F48" w:rsidRDefault="006B5F48" w:rsidP="006B5F48"/>
    <w:p w:rsidR="006B5F48" w:rsidRDefault="006B5F48" w:rsidP="006B5F48">
      <w:r>
        <w:t>Подобряване на ефективността на правораздавателната дейност чрез въвеждане на периодични оценки на ефективността на институциите и гарантиране на принципа на случайно разпределение на делата.</w:t>
      </w:r>
    </w:p>
    <w:p w:rsidR="006B5F48" w:rsidRDefault="006B5F48" w:rsidP="006B5F48"/>
    <w:p w:rsidR="006B5F48" w:rsidRDefault="006B5F48" w:rsidP="006B5F48">
      <w:r>
        <w:t>Максимален достъп до информация за управлението на системата на правосъдие и полицията. Достъп в реално време до информацията за образуването, разпределението на делата и тяхното движение.</w:t>
      </w:r>
    </w:p>
    <w:p w:rsidR="006B5F48" w:rsidRDefault="006B5F48" w:rsidP="006B5F48"/>
    <w:p w:rsidR="006B5F48" w:rsidRDefault="006B5F48" w:rsidP="006B5F48">
      <w:r>
        <w:t>Въвеждане на електронно правосъдие.</w:t>
      </w:r>
    </w:p>
    <w:p w:rsidR="006B5F48" w:rsidRDefault="006B5F48" w:rsidP="006B5F48"/>
    <w:p w:rsidR="006B5F48" w:rsidRDefault="006B5F48" w:rsidP="006B5F48"/>
    <w:p w:rsidR="006B5F48" w:rsidRDefault="006B5F48" w:rsidP="006B5F48">
      <w:r>
        <w:t xml:space="preserve">ИКОНОМИКА И РАСТЕЖ </w:t>
      </w:r>
    </w:p>
    <w:p w:rsidR="006B5F48" w:rsidRDefault="006B5F48" w:rsidP="006B5F48">
      <w:r>
        <w:lastRenderedPageBreak/>
        <w:t>Осигуряване на ускорен икономически растеж на българската икономика за гарантиране нарастването на доходите и социалните плащания на българските граждани.</w:t>
      </w:r>
    </w:p>
    <w:p w:rsidR="006B5F48" w:rsidRDefault="006B5F48" w:rsidP="006B5F48"/>
    <w:p w:rsidR="006B5F48" w:rsidRDefault="006B5F48" w:rsidP="006B5F48">
      <w:r>
        <w:t>Определяне на стратегическите приоритети в развитието на икономиката. Бюджетно и икономическо планиране, което съвпада със 7-годишните периоди на финансовата рамка.</w:t>
      </w:r>
    </w:p>
    <w:p w:rsidR="006B5F48" w:rsidRDefault="006B5F48" w:rsidP="006B5F48"/>
    <w:p w:rsidR="006B5F48" w:rsidRDefault="006B5F48" w:rsidP="006B5F48">
      <w:r>
        <w:t>Подкрепа за износителите и фирмите, създаващи иновативни продукти, развитие на българския бизнес и насърчаване на инвестициите в модерни и иновативни производства, които създават нови работни места.</w:t>
      </w:r>
    </w:p>
    <w:p w:rsidR="006B5F48" w:rsidRDefault="006B5F48" w:rsidP="006B5F48"/>
    <w:p w:rsidR="006B5F48" w:rsidRDefault="006B5F48" w:rsidP="006B5F48">
      <w:r>
        <w:t>Подкрепа за създаване на инвестиционен фонд за високотехнологични производства чрез публично-частно партньорство и постепенно изтегляне на участието на държавата след успешното им развитие.</w:t>
      </w:r>
    </w:p>
    <w:p w:rsidR="006B5F48" w:rsidRDefault="006B5F48" w:rsidP="006B5F48"/>
    <w:p w:rsidR="006B5F48" w:rsidRDefault="006B5F48" w:rsidP="006B5F48">
      <w:r>
        <w:t>Подобряване на бизнес средата в България за насърчаване на инвестиционната активност и подкрепа на българските производители.</w:t>
      </w:r>
    </w:p>
    <w:p w:rsidR="006B5F48" w:rsidRDefault="006B5F48" w:rsidP="006B5F48"/>
    <w:p w:rsidR="006B5F48" w:rsidRDefault="006B5F48" w:rsidP="006B5F48">
      <w:r>
        <w:t>Структурни промени за управление на туризма и извеждането му като приоритетен отрасъл чрез решителна подкрепа от държавата и подобряване на туристическите услуги.</w:t>
      </w:r>
    </w:p>
    <w:p w:rsidR="006B5F48" w:rsidRDefault="006B5F48" w:rsidP="006B5F48"/>
    <w:p w:rsidR="006B5F48" w:rsidRDefault="006B5F48" w:rsidP="006B5F48">
      <w:r>
        <w:t>Създаване на дългосрочна национална стратегия за туризма с насърчаване на всички туристически продукти, за които България има потенциал за устойчиво развитие=</w:t>
      </w:r>
    </w:p>
    <w:p w:rsidR="006B5F48" w:rsidRDefault="006B5F48" w:rsidP="006B5F48"/>
    <w:p w:rsidR="006B5F48" w:rsidRDefault="006B5F48" w:rsidP="006B5F48">
      <w:r>
        <w:t>Ускорено въвеждане на електронно управление за оптимизиране на работата на администрацията, за прозрачност на публичните дейности и превенция на корупцията.</w:t>
      </w:r>
    </w:p>
    <w:p w:rsidR="006B5F48" w:rsidRDefault="006B5F48" w:rsidP="006B5F48"/>
    <w:p w:rsidR="006B5F48" w:rsidRDefault="006B5F48" w:rsidP="006B5F48">
      <w:r>
        <w:t>Насърчаване на дигиталната икономика. Увеличаване на електронната търговия и разширяване на дигиталния пазар на стоки и услуги чрез:</w:t>
      </w:r>
    </w:p>
    <w:p w:rsidR="006B5F48" w:rsidRDefault="006B5F48" w:rsidP="006B5F48"/>
    <w:p w:rsidR="006B5F48" w:rsidRDefault="006B5F48" w:rsidP="006B5F48">
      <w:r>
        <w:t>Намаляване на законовите препятствия пред електронната търговия;</w:t>
      </w:r>
    </w:p>
    <w:p w:rsidR="006B5F48" w:rsidRDefault="006B5F48" w:rsidP="006B5F48"/>
    <w:p w:rsidR="006B5F48" w:rsidRDefault="006B5F48" w:rsidP="006B5F48">
      <w:r>
        <w:t>Гарантиране на сигурността на  личните данни;</w:t>
      </w:r>
    </w:p>
    <w:p w:rsidR="006B5F48" w:rsidRDefault="006B5F48" w:rsidP="006B5F48"/>
    <w:p w:rsidR="006B5F48" w:rsidRDefault="006B5F48" w:rsidP="006B5F48">
      <w:r>
        <w:t>Защита на интелектуалната собственост. Разработване и приемане на национална стратегия за развитие на интелектуалната собственост</w:t>
      </w:r>
    </w:p>
    <w:p w:rsidR="006B5F48" w:rsidRDefault="006B5F48" w:rsidP="006B5F48"/>
    <w:p w:rsidR="006B5F48" w:rsidRDefault="006B5F48" w:rsidP="006B5F48">
      <w:r>
        <w:t>Опростяване на условията и ускоряване на процедурата по започване на малък и среден бизнес.</w:t>
      </w:r>
    </w:p>
    <w:p w:rsidR="006B5F48" w:rsidRDefault="006B5F48" w:rsidP="006B5F48"/>
    <w:p w:rsidR="006B5F48" w:rsidRDefault="006B5F48" w:rsidP="006B5F48">
      <w:r>
        <w:t>Ограничаване на риска при фалит на малки и средни предприятия и на последствията за предприемачите. Насърчаване на втори шанс за предприемачество.</w:t>
      </w:r>
    </w:p>
    <w:p w:rsidR="006B5F48" w:rsidRDefault="006B5F48" w:rsidP="006B5F48"/>
    <w:p w:rsidR="006B5F48" w:rsidRDefault="006B5F48" w:rsidP="006B5F48">
      <w:r>
        <w:t>Позициониране на България като позната и предпочитана дестинация за инвеститори в сектори с висока добавена стойност.</w:t>
      </w:r>
    </w:p>
    <w:p w:rsidR="006B5F48" w:rsidRDefault="006B5F48" w:rsidP="006B5F48"/>
    <w:p w:rsidR="006B5F48" w:rsidRDefault="006B5F48" w:rsidP="006B5F48">
      <w:r>
        <w:t xml:space="preserve">Намаляване на разрешителните, </w:t>
      </w:r>
      <w:proofErr w:type="spellStart"/>
      <w:r>
        <w:t>съгласувателните</w:t>
      </w:r>
      <w:proofErr w:type="spellEnd"/>
      <w:r>
        <w:t xml:space="preserve"> и лицензионните режими в случаите, където е възможно преминаването само към уведомителен режим.</w:t>
      </w:r>
    </w:p>
    <w:p w:rsidR="006B5F48" w:rsidRDefault="006B5F48" w:rsidP="006B5F48"/>
    <w:p w:rsidR="006B5F48" w:rsidRDefault="006B5F48" w:rsidP="006B5F48">
      <w:r>
        <w:t>Ограничаване на вредното въздействие на монополите като мярка за стимулиране на конкуренцията.</w:t>
      </w:r>
    </w:p>
    <w:p w:rsidR="006B5F48" w:rsidRDefault="006B5F48" w:rsidP="006B5F48"/>
    <w:p w:rsidR="006B5F48" w:rsidRDefault="006B5F48" w:rsidP="006B5F48">
      <w:r>
        <w:t>ПУБЛИЧНИ ФИНАНСИ</w:t>
      </w:r>
    </w:p>
    <w:p w:rsidR="006B5F48" w:rsidRDefault="006B5F48" w:rsidP="006B5F48"/>
    <w:p w:rsidR="006B5F48" w:rsidRDefault="006B5F48" w:rsidP="006B5F48">
      <w:r>
        <w:t>Провеждане на политика на гарантиране на финансова стабилност. Постепенна финансова консолидация, съобразена с икономическия цикъл.</w:t>
      </w:r>
    </w:p>
    <w:p w:rsidR="006B5F48" w:rsidRDefault="006B5F48" w:rsidP="006B5F48"/>
    <w:p w:rsidR="006B5F48" w:rsidRDefault="006B5F48" w:rsidP="006B5F48">
      <w:r>
        <w:t>Ниски нива на бюджетния дефицит и номиналния размер на публичния дълг, в това число и на общинските дългове (според европейските критерии).</w:t>
      </w:r>
    </w:p>
    <w:p w:rsidR="006B5F48" w:rsidRDefault="006B5F48" w:rsidP="006B5F48"/>
    <w:p w:rsidR="006B5F48" w:rsidRDefault="006B5F48" w:rsidP="006B5F48">
      <w:r>
        <w:t>Консервативно и ефективно управление на държавното съкровище и публичните дългове.</w:t>
      </w:r>
    </w:p>
    <w:p w:rsidR="006B5F48" w:rsidRDefault="006B5F48" w:rsidP="006B5F48"/>
    <w:p w:rsidR="006B5F48" w:rsidRDefault="006B5F48" w:rsidP="006B5F48">
      <w:r>
        <w:t>Запазване на Валутния борд до влизане в Еврозоната.</w:t>
      </w:r>
    </w:p>
    <w:p w:rsidR="006B5F48" w:rsidRDefault="006B5F48" w:rsidP="006B5F48"/>
    <w:p w:rsidR="006B5F48" w:rsidRDefault="006B5F48" w:rsidP="006B5F48">
      <w:r>
        <w:lastRenderedPageBreak/>
        <w:t>Запазване на данъчната система и ниския дял на преразпределяне на бюджетни средства от държавата до 39% от БВП.</w:t>
      </w:r>
    </w:p>
    <w:p w:rsidR="006B5F48" w:rsidRDefault="006B5F48" w:rsidP="006B5F48"/>
    <w:p w:rsidR="006B5F48" w:rsidRDefault="006B5F48" w:rsidP="006B5F48">
      <w:r>
        <w:t>Детайлен икономически анализ и обществен дебат за цялостна данъчна политика.</w:t>
      </w:r>
    </w:p>
    <w:p w:rsidR="006B5F48" w:rsidRDefault="006B5F48" w:rsidP="006B5F48"/>
    <w:p w:rsidR="006B5F48" w:rsidRDefault="006B5F48" w:rsidP="006B5F48">
      <w:r>
        <w:t>Въвеждане на данък върху операциите на капиталовите пазари.</w:t>
      </w:r>
    </w:p>
    <w:p w:rsidR="006B5F48" w:rsidRDefault="006B5F48" w:rsidP="006B5F48"/>
    <w:p w:rsidR="006B5F48" w:rsidRDefault="006B5F48" w:rsidP="006B5F48">
      <w:r>
        <w:t>Законодателство за ограничаване на участието на офшорните компании в българската икономика.</w:t>
      </w:r>
    </w:p>
    <w:p w:rsidR="006B5F48" w:rsidRDefault="006B5F48" w:rsidP="006B5F48"/>
    <w:p w:rsidR="006B5F48" w:rsidRDefault="006B5F48" w:rsidP="006B5F48">
      <w:r>
        <w:t xml:space="preserve">Повишаване на приходите в държавния бюджет и събираемостта на плащанията чрез структурни промени и обединяване на НАП и Митниците, реализирано след детайлен анализ на ефективността на процеса на </w:t>
      </w:r>
      <w:proofErr w:type="spellStart"/>
      <w:r>
        <w:t>събираемост</w:t>
      </w:r>
      <w:proofErr w:type="spellEnd"/>
      <w:r>
        <w:t>.</w:t>
      </w:r>
    </w:p>
    <w:p w:rsidR="006B5F48" w:rsidRDefault="006B5F48" w:rsidP="006B5F48"/>
    <w:p w:rsidR="006B5F48" w:rsidRDefault="006B5F48" w:rsidP="006B5F48">
      <w:r>
        <w:t>Финансова децентрализация на местните власти; въвеждане на механизми за провеждане на собствена икономическа политика от общините.</w:t>
      </w:r>
    </w:p>
    <w:p w:rsidR="006B5F48" w:rsidRDefault="006B5F48" w:rsidP="006B5F48"/>
    <w:p w:rsidR="006B5F48" w:rsidRDefault="006B5F48" w:rsidP="006B5F48">
      <w:r>
        <w:t>Осигуряване прозрачност на годишната доходност по спестовни продукти на застрахователните дружества и финансовото състояние на пенсионните дружества.</w:t>
      </w:r>
    </w:p>
    <w:p w:rsidR="006B5F48" w:rsidRDefault="006B5F48" w:rsidP="006B5F48"/>
    <w:p w:rsidR="006B5F48" w:rsidRDefault="006B5F48" w:rsidP="006B5F48">
      <w:r>
        <w:t>Нови възможности за финансиране на инвестиционни проекти и стартиращи предприятия чрез ББР или инвестиционен фонд.</w:t>
      </w:r>
    </w:p>
    <w:p w:rsidR="006B5F48" w:rsidRDefault="006B5F48" w:rsidP="006B5F48"/>
    <w:p w:rsidR="006B5F48" w:rsidRDefault="006B5F48" w:rsidP="006B5F48">
      <w:r>
        <w:t>Политическо решение за включване на България в Европейския банков надзор.</w:t>
      </w:r>
    </w:p>
    <w:p w:rsidR="006B5F48" w:rsidRDefault="006B5F48" w:rsidP="006B5F48"/>
    <w:p w:rsidR="006B5F48" w:rsidRDefault="006B5F48" w:rsidP="006B5F48">
      <w:r>
        <w:t>Възстановяване на доверието в БНБ чрез законодателни и кадрови промени, при спазване на европейското законодателство.</w:t>
      </w:r>
    </w:p>
    <w:p w:rsidR="006B5F48" w:rsidRDefault="006B5F48" w:rsidP="006B5F48"/>
    <w:p w:rsidR="006B5F48" w:rsidRDefault="006B5F48" w:rsidP="006B5F48">
      <w:r>
        <w:t>Нормативно регламентирана публичност на кредитната история на КТБ и нейните клиенти в рамките на българското и европейско банково законодателство и без специални закони само за този конкретен казус.</w:t>
      </w:r>
    </w:p>
    <w:p w:rsidR="006B5F48" w:rsidRDefault="006B5F48" w:rsidP="006B5F48"/>
    <w:p w:rsidR="006B5F48" w:rsidRDefault="006B5F48" w:rsidP="006B5F48">
      <w:r>
        <w:t>Ускорено приемане на актуализацията на държавния бюджет за 2014 година и подготовка и приемане на Закона за държавния бюджет за 2015 година.</w:t>
      </w:r>
    </w:p>
    <w:p w:rsidR="006B5F48" w:rsidRDefault="006B5F48" w:rsidP="006B5F48"/>
    <w:p w:rsidR="006B5F48" w:rsidRDefault="006B5F48" w:rsidP="006B5F48">
      <w:r>
        <w:t>ЕВРОФОНДОВЕ</w:t>
      </w:r>
    </w:p>
    <w:p w:rsidR="006B5F48" w:rsidRDefault="006B5F48" w:rsidP="006B5F48"/>
    <w:p w:rsidR="006B5F48" w:rsidRDefault="006B5F48" w:rsidP="006B5F48">
      <w:r>
        <w:t>Възстановяване на доверието на Европейската комисия и възстановяване на плащанията от европейските фондове.</w:t>
      </w:r>
    </w:p>
    <w:p w:rsidR="006B5F48" w:rsidRDefault="006B5F48" w:rsidP="006B5F48"/>
    <w:p w:rsidR="006B5F48" w:rsidRDefault="006B5F48" w:rsidP="006B5F48">
      <w:r>
        <w:t>Ефективно и прозрачно разпределение и усвояване на европейските средства в новия програмен период 2014-2020.</w:t>
      </w:r>
    </w:p>
    <w:p w:rsidR="006B5F48" w:rsidRDefault="006B5F48" w:rsidP="006B5F48"/>
    <w:p w:rsidR="006B5F48" w:rsidRDefault="006B5F48" w:rsidP="006B5F48">
      <w:r>
        <w:t xml:space="preserve">Уреждане в закон на мястото и ролята на органите, натоварени с управлението и контрола на </w:t>
      </w:r>
      <w:proofErr w:type="spellStart"/>
      <w:r>
        <w:t>еврофондовете</w:t>
      </w:r>
      <w:proofErr w:type="spellEnd"/>
      <w:r>
        <w:t xml:space="preserve"> в цялостната система за контрол на публичните финанси в държавата с цел гарантиране на правата на бенефициентите и въвеждане на процедури по обжалване.</w:t>
      </w:r>
    </w:p>
    <w:p w:rsidR="006B5F48" w:rsidRDefault="006B5F48" w:rsidP="006B5F48"/>
    <w:p w:rsidR="006B5F48" w:rsidRDefault="006B5F48" w:rsidP="006B5F48">
      <w:r>
        <w:t>Създаване на условия за реализиране на интегрирани проекти и регионални планове, финансирани от повече от една оперативна програма.</w:t>
      </w:r>
    </w:p>
    <w:p w:rsidR="006B5F48" w:rsidRDefault="006B5F48" w:rsidP="006B5F48"/>
    <w:p w:rsidR="006B5F48" w:rsidRDefault="006B5F48" w:rsidP="006B5F48">
      <w:r>
        <w:t>Опростяване на процесите, процедурите и правилата за кандидатстване, одобрение и отчитане на проектите.</w:t>
      </w:r>
    </w:p>
    <w:p w:rsidR="006B5F48" w:rsidRDefault="006B5F48" w:rsidP="006B5F48"/>
    <w:p w:rsidR="006B5F48" w:rsidRDefault="006B5F48" w:rsidP="006B5F48">
      <w:r>
        <w:t>ЗАКОНОДАТЕЛНИ ПРОМЕНИ В СФЕРАТА НА ОБЩЕСТВЕНИТЕ ПОРЪЧКИ</w:t>
      </w:r>
    </w:p>
    <w:p w:rsidR="006B5F48" w:rsidRDefault="006B5F48" w:rsidP="006B5F48"/>
    <w:p w:rsidR="006B5F48" w:rsidRDefault="006B5F48" w:rsidP="006B5F48">
      <w:r>
        <w:t>Гаранция за максимално ефективно разходване на обществените ресурси, публичност и намаляване на корупционния риск чрез:</w:t>
      </w:r>
    </w:p>
    <w:p w:rsidR="006B5F48" w:rsidRDefault="006B5F48" w:rsidP="006B5F48"/>
    <w:p w:rsidR="006B5F48" w:rsidRDefault="006B5F48" w:rsidP="006B5F48">
      <w:r>
        <w:t>Въвеждане на електронни обществени поръчки;</w:t>
      </w:r>
    </w:p>
    <w:p w:rsidR="006B5F48" w:rsidRDefault="006B5F48" w:rsidP="006B5F48"/>
    <w:p w:rsidR="006B5F48" w:rsidRDefault="006B5F48" w:rsidP="006B5F48">
      <w:r>
        <w:t>Въвеждане на типови стандартизирани документи, които да се ползват от възложители и изпълнители;</w:t>
      </w:r>
    </w:p>
    <w:p w:rsidR="006B5F48" w:rsidRDefault="006B5F48" w:rsidP="006B5F48">
      <w:r>
        <w:lastRenderedPageBreak/>
        <w:t>Адекватен контрол и механизми за прозрачност.</w:t>
      </w:r>
    </w:p>
    <w:p w:rsidR="006B5F48" w:rsidRDefault="006B5F48" w:rsidP="006B5F48"/>
    <w:p w:rsidR="006B5F48" w:rsidRDefault="006B5F48" w:rsidP="006B5F48"/>
    <w:p w:rsidR="006B5F48" w:rsidRDefault="006B5F48" w:rsidP="006B5F48">
      <w:r>
        <w:t>ЕЛЕКТРОННО УПРАВЛЕНИЕ И ДЪРЖАВНА АДМИНИСТРАЦИЯ</w:t>
      </w:r>
    </w:p>
    <w:p w:rsidR="006B5F48" w:rsidRDefault="006B5F48" w:rsidP="006B5F48"/>
    <w:p w:rsidR="006B5F48" w:rsidRDefault="006B5F48" w:rsidP="006B5F48">
      <w:r>
        <w:t>Въвеждане на електронното управление като основна платформа за модернизация на държавата, ключов фактор и неотменимо условие за успеха на секторните реформи.</w:t>
      </w:r>
    </w:p>
    <w:p w:rsidR="006B5F48" w:rsidRDefault="006B5F48" w:rsidP="006B5F48"/>
    <w:p w:rsidR="006B5F48" w:rsidRDefault="006B5F48" w:rsidP="006B5F48">
      <w:r>
        <w:t>Подобряване на функционалността на държавната администрация - повишаване на качеството на административните услуги, повишена ефективност, бързина и ред в процесите на управление, вътрешен контрол и превенция от корупция, въвеждане на срокове за извършването на всяка административна услуга</w:t>
      </w:r>
    </w:p>
    <w:p w:rsidR="006B5F48" w:rsidRDefault="006B5F48" w:rsidP="006B5F48">
      <w:proofErr w:type="spellStart"/>
      <w:r>
        <w:t>Електронизиране</w:t>
      </w:r>
      <w:proofErr w:type="spellEnd"/>
      <w:r>
        <w:t xml:space="preserve"> на процесите на функциониране и управление в публичните сектори като здравеопазване, образование, социална политика, правосъдие с цел тяхното организационно и функционално оптимизиране, координация и качествено предоставяне на услуги за гражданите.</w:t>
      </w:r>
    </w:p>
    <w:p w:rsidR="006B5F48" w:rsidRDefault="006B5F48" w:rsidP="006B5F48"/>
    <w:p w:rsidR="006B5F48" w:rsidRDefault="006B5F48" w:rsidP="006B5F48">
      <w:r>
        <w:t>Достъп до електронен път на информацията, с която разполагат публичните институции и прилагане на европейското законодателство за пазарно използване на публичната информация.</w:t>
      </w:r>
    </w:p>
    <w:p w:rsidR="006B5F48" w:rsidRDefault="006B5F48" w:rsidP="006B5F48"/>
    <w:p w:rsidR="006B5F48" w:rsidRDefault="006B5F48" w:rsidP="006B5F48">
      <w:r>
        <w:t>Реформа на държавната администрация след ясен функционален и структурен анализ.</w:t>
      </w:r>
    </w:p>
    <w:p w:rsidR="006B5F48" w:rsidRDefault="006B5F48" w:rsidP="006B5F48"/>
    <w:p w:rsidR="006B5F48" w:rsidRDefault="006B5F48" w:rsidP="006B5F48">
      <w:r>
        <w:t>Постепенна промяна в структурата, функциите и състава на публичните администрации с цел оптимизиране на разходите и по-ефективно предоставяне на услуги за гражданите и бизнеса;</w:t>
      </w:r>
    </w:p>
    <w:p w:rsidR="006B5F48" w:rsidRDefault="006B5F48" w:rsidP="006B5F48"/>
    <w:p w:rsidR="006B5F48" w:rsidRDefault="006B5F48" w:rsidP="006B5F48">
      <w:r>
        <w:t>Намаляване на административните нива и процедури като средство за снижаване на корупционния натиск към гражданите и другите нива на управление;</w:t>
      </w:r>
    </w:p>
    <w:p w:rsidR="006B5F48" w:rsidRDefault="006B5F48" w:rsidP="006B5F48"/>
    <w:p w:rsidR="006B5F48" w:rsidRDefault="006B5F48" w:rsidP="006B5F48">
      <w:r>
        <w:t>Създаване на стабилна и устойчива професионална администрация по основните области на политиката, която подпомага управлението и осигурява високо ниво на обслужване.</w:t>
      </w:r>
    </w:p>
    <w:p w:rsidR="006B5F48" w:rsidRDefault="006B5F48" w:rsidP="006B5F48"/>
    <w:p w:rsidR="006B5F48" w:rsidRDefault="006B5F48" w:rsidP="006B5F48">
      <w:r>
        <w:lastRenderedPageBreak/>
        <w:t>Утвърждаване на конкурсното начало като основен принцип при постъпването в държавната администрация и усъвършенстване на годишната атестационна система.</w:t>
      </w:r>
    </w:p>
    <w:p w:rsidR="006B5F48" w:rsidRDefault="006B5F48" w:rsidP="006B5F48"/>
    <w:p w:rsidR="006B5F48" w:rsidRDefault="006B5F48" w:rsidP="006B5F48">
      <w:r>
        <w:t>ОБРАЗОВАНИЕ И НАУКА</w:t>
      </w:r>
    </w:p>
    <w:p w:rsidR="006B5F48" w:rsidRDefault="006B5F48" w:rsidP="006B5F48"/>
    <w:p w:rsidR="006B5F48" w:rsidRDefault="006B5F48" w:rsidP="006B5F48">
      <w:r>
        <w:t>Постепенно нарастване на средствата за образование, номинално и като процент от БВП, със стремеж за съответствие с параметрите, заложени в програма „Европа 2020“.</w:t>
      </w:r>
    </w:p>
    <w:p w:rsidR="006B5F48" w:rsidRDefault="006B5F48" w:rsidP="006B5F48"/>
    <w:p w:rsidR="006B5F48" w:rsidRDefault="006B5F48" w:rsidP="006B5F48">
      <w:r>
        <w:t>Ново законодателство за осъществяване на реформа в системата на средното и висшето образование.</w:t>
      </w:r>
    </w:p>
    <w:p w:rsidR="006B5F48" w:rsidRDefault="006B5F48" w:rsidP="006B5F48"/>
    <w:p w:rsidR="006B5F48" w:rsidRDefault="006B5F48" w:rsidP="006B5F48">
      <w:r>
        <w:t>Усъвършенстване на системата за финансиране и контрол на предучилищното и училищното образование.</w:t>
      </w:r>
    </w:p>
    <w:p w:rsidR="006B5F48" w:rsidRDefault="006B5F48" w:rsidP="006B5F48"/>
    <w:p w:rsidR="006B5F48" w:rsidRDefault="006B5F48" w:rsidP="006B5F48">
      <w:r>
        <w:t>Разкриване на нови детски градини и въвеждане на иновативни форми на организация за ранно образование на децата в предучилищна възраст.</w:t>
      </w:r>
    </w:p>
    <w:p w:rsidR="006B5F48" w:rsidRDefault="006B5F48" w:rsidP="006B5F48"/>
    <w:p w:rsidR="006B5F48" w:rsidRDefault="006B5F48" w:rsidP="006B5F48">
      <w:proofErr w:type="spellStart"/>
      <w:r>
        <w:t>Равнопоставеност</w:t>
      </w:r>
      <w:proofErr w:type="spellEnd"/>
      <w:r>
        <w:t xml:space="preserve"> и конкуренция на всички форми на училищно образование и улесняване на </w:t>
      </w:r>
      <w:proofErr w:type="spellStart"/>
      <w:r>
        <w:t>валидирането</w:t>
      </w:r>
      <w:proofErr w:type="spellEnd"/>
      <w:r>
        <w:t xml:space="preserve"> на знанията и уменията на учениците.</w:t>
      </w:r>
    </w:p>
    <w:p w:rsidR="006B5F48" w:rsidRDefault="006B5F48" w:rsidP="006B5F48"/>
    <w:p w:rsidR="006B5F48" w:rsidRDefault="006B5F48" w:rsidP="006B5F48">
      <w:r>
        <w:t xml:space="preserve">Ангажиране и съпричастност на учителите и учениците и родителите в управлението на училищата. </w:t>
      </w:r>
    </w:p>
    <w:p w:rsidR="006B5F48" w:rsidRDefault="006B5F48" w:rsidP="006B5F48">
      <w:r>
        <w:t>По-добри условия за професионално образование и обучение, съответстващо на потребностите на региона и изискванията на пазара на труда.</w:t>
      </w:r>
    </w:p>
    <w:p w:rsidR="006B5F48" w:rsidRDefault="006B5F48" w:rsidP="006B5F48"/>
    <w:p w:rsidR="006B5F48" w:rsidRDefault="006B5F48" w:rsidP="006B5F48">
      <w:r>
        <w:t>Акцент върху възпитанието и обучението, които формират национално самочувствие и патриотичен дух сред децата и младежите.</w:t>
      </w:r>
    </w:p>
    <w:p w:rsidR="006B5F48" w:rsidRDefault="006B5F48" w:rsidP="006B5F48"/>
    <w:p w:rsidR="006B5F48" w:rsidRDefault="006B5F48" w:rsidP="006B5F48">
      <w:r>
        <w:t>Приоритетно развитие на българската наука и иновации и прилагането им за развитие и модернизиране на българския бизнес.</w:t>
      </w:r>
    </w:p>
    <w:p w:rsidR="006B5F48" w:rsidRDefault="006B5F48" w:rsidP="006B5F48"/>
    <w:p w:rsidR="006B5F48" w:rsidRDefault="006B5F48" w:rsidP="006B5F48">
      <w:r>
        <w:lastRenderedPageBreak/>
        <w:t xml:space="preserve">Връзка между средното образование и пазара на труда - подобряване на качеството на професионалното образование чрез активно въвеждане на </w:t>
      </w:r>
      <w:proofErr w:type="spellStart"/>
      <w:r>
        <w:t>дуалната</w:t>
      </w:r>
      <w:proofErr w:type="spellEnd"/>
      <w:r>
        <w:t xml:space="preserve"> система – обучение чрез работа.</w:t>
      </w:r>
    </w:p>
    <w:p w:rsidR="006B5F48" w:rsidRDefault="006B5F48" w:rsidP="006B5F48"/>
    <w:p w:rsidR="006B5F48" w:rsidRDefault="006B5F48" w:rsidP="006B5F48">
      <w:r>
        <w:t>Създаване на устойчив механизъм за взаимодействие между висшите училища и бизнеса. Възможност за висшите училища да постигат положителни икономическа резултати от разработени от тях научни продукти и иновации.</w:t>
      </w:r>
    </w:p>
    <w:p w:rsidR="006B5F48" w:rsidRDefault="006B5F48" w:rsidP="006B5F48"/>
    <w:p w:rsidR="006B5F48" w:rsidRDefault="006B5F48" w:rsidP="006B5F48">
      <w:r>
        <w:t>Повишаване на качеството на висшето образование и конкурентоспособността на българските висши училища в рамките на общоевропейското образователно пространство.</w:t>
      </w:r>
    </w:p>
    <w:p w:rsidR="006B5F48" w:rsidRDefault="006B5F48" w:rsidP="006B5F48"/>
    <w:p w:rsidR="006B5F48" w:rsidRDefault="006B5F48" w:rsidP="006B5F48">
      <w:r>
        <w:t xml:space="preserve">Въвеждане на външна програмна акредитация на висшите училища от европейски </w:t>
      </w:r>
      <w:proofErr w:type="spellStart"/>
      <w:r>
        <w:t>акредитационни</w:t>
      </w:r>
      <w:proofErr w:type="spellEnd"/>
      <w:r>
        <w:t xml:space="preserve"> институции, членки на ENQA и EQAR.</w:t>
      </w:r>
    </w:p>
    <w:p w:rsidR="006B5F48" w:rsidRDefault="006B5F48" w:rsidP="006B5F48"/>
    <w:p w:rsidR="006B5F48" w:rsidRDefault="006B5F48" w:rsidP="006B5F48">
      <w:r>
        <w:t>Поетапно обвързване на минимум 50% от субсидията за обучение с качеството на образованието.</w:t>
      </w:r>
    </w:p>
    <w:p w:rsidR="006B5F48" w:rsidRDefault="006B5F48" w:rsidP="006B5F48"/>
    <w:p w:rsidR="006B5F48" w:rsidRDefault="006B5F48" w:rsidP="006B5F48">
      <w:r>
        <w:t>Постигане на високо качество на научния продукт чрез ориентиране на държавното финансиране на научни изследвания към проектен принцип и стимулиране на взаимодействието между бизнеса и научните организации.</w:t>
      </w:r>
    </w:p>
    <w:p w:rsidR="006B5F48" w:rsidRDefault="006B5F48" w:rsidP="006B5F48"/>
    <w:p w:rsidR="006B5F48" w:rsidRDefault="006B5F48" w:rsidP="006B5F48">
      <w:r>
        <w:t>Реформа във Фонд „Научни изследвания”, за да се гарантира прозрачност на конкурсите и задължителен мониторинг на резултатите през целия период на реализация на проектите.</w:t>
      </w:r>
    </w:p>
    <w:p w:rsidR="006B5F48" w:rsidRDefault="006B5F48" w:rsidP="006B5F48"/>
    <w:p w:rsidR="006B5F48" w:rsidRDefault="006B5F48" w:rsidP="006B5F48">
      <w:r>
        <w:t>Изграждане на високотехнологични паркове и центрове за върхови научни изследвания, иновации и трансфер на технологии към българската индустрия.</w:t>
      </w:r>
    </w:p>
    <w:p w:rsidR="006B5F48" w:rsidRDefault="006B5F48" w:rsidP="006B5F48"/>
    <w:p w:rsidR="006B5F48" w:rsidRDefault="006B5F48" w:rsidP="006B5F48">
      <w:r>
        <w:t>Насърчаване на съвместни изследвания между научни организации, висши училища и предприятия; разработване и реализиране на програми за активно сътрудничество между научните институции и училищата на всички нива.</w:t>
      </w:r>
    </w:p>
    <w:p w:rsidR="006B5F48" w:rsidRDefault="006B5F48" w:rsidP="006B5F48"/>
    <w:p w:rsidR="006B5F48" w:rsidRDefault="006B5F48" w:rsidP="006B5F48">
      <w:r>
        <w:t>СОЦИАЛНА ПОЛИТИКА</w:t>
      </w:r>
    </w:p>
    <w:p w:rsidR="006B5F48" w:rsidRDefault="006B5F48" w:rsidP="006B5F48"/>
    <w:p w:rsidR="006B5F48" w:rsidRDefault="006B5F48" w:rsidP="006B5F48">
      <w:r>
        <w:lastRenderedPageBreak/>
        <w:t>Гарантиране на адекватни, спрямо икономическата среда, нива на социални помощи и плащания.</w:t>
      </w:r>
    </w:p>
    <w:p w:rsidR="006B5F48" w:rsidRDefault="006B5F48" w:rsidP="006B5F48"/>
    <w:p w:rsidR="006B5F48" w:rsidRDefault="006B5F48" w:rsidP="006B5F48">
      <w:r>
        <w:t>Продължаване на пенсионната реформа и търсене на възможности за допълнително нарастване на пенсиите.Съобразяване на пенсионната реформа с демографските и социално-икономическите характеристики на страната.</w:t>
      </w:r>
    </w:p>
    <w:p w:rsidR="006B5F48" w:rsidRDefault="006B5F48" w:rsidP="006B5F48"/>
    <w:p w:rsidR="006B5F48" w:rsidRDefault="006B5F48" w:rsidP="006B5F48">
      <w:r>
        <w:t>Запазване на уредбата за пенсиониране на работещите първа и втора категория до приемане на цялостна пенсионна реформа през 2015 г.</w:t>
      </w:r>
    </w:p>
    <w:p w:rsidR="006B5F48" w:rsidRDefault="006B5F48" w:rsidP="006B5F48"/>
    <w:p w:rsidR="006B5F48" w:rsidRDefault="006B5F48" w:rsidP="006B5F48">
      <w:r>
        <w:t>Устойчиво нарастване на трудовите доходи и пенсии, съобразено с темповете на икономически растеж.</w:t>
      </w:r>
    </w:p>
    <w:p w:rsidR="006B5F48" w:rsidRDefault="006B5F48" w:rsidP="006B5F48"/>
    <w:p w:rsidR="006B5F48" w:rsidRDefault="006B5F48" w:rsidP="006B5F48">
      <w:r>
        <w:t>Гъвкав и динамичен пазар на труда и намаление на безработицата. Промени в трудовото законодателство.</w:t>
      </w:r>
    </w:p>
    <w:p w:rsidR="006B5F48" w:rsidRDefault="006B5F48" w:rsidP="006B5F48"/>
    <w:p w:rsidR="006B5F48" w:rsidRDefault="006B5F48" w:rsidP="006B5F48">
      <w:r>
        <w:t>Възможност за почасова работа и въвеждане на минимално почасово заплащане.</w:t>
      </w:r>
    </w:p>
    <w:p w:rsidR="006B5F48" w:rsidRDefault="006B5F48" w:rsidP="006B5F48"/>
    <w:p w:rsidR="006B5F48" w:rsidRDefault="006B5F48" w:rsidP="006B5F48">
      <w:r>
        <w:t xml:space="preserve">Политики за възстановяване на заетостта сред </w:t>
      </w:r>
      <w:proofErr w:type="spellStart"/>
      <w:r>
        <w:t>самонаетите</w:t>
      </w:r>
      <w:proofErr w:type="spellEnd"/>
      <w:r>
        <w:t xml:space="preserve"> лица и семейните фирми.</w:t>
      </w:r>
    </w:p>
    <w:p w:rsidR="006B5F48" w:rsidRDefault="006B5F48" w:rsidP="006B5F48"/>
    <w:p w:rsidR="006B5F48" w:rsidRDefault="006B5F48" w:rsidP="006B5F48">
      <w:r>
        <w:t>Разширяване на обхвата на квалификационните възможности и включването в тях както на безработните, така и на активно търсещите нова работа.</w:t>
      </w:r>
    </w:p>
    <w:p w:rsidR="006B5F48" w:rsidRDefault="006B5F48" w:rsidP="006B5F48"/>
    <w:p w:rsidR="006B5F48" w:rsidRDefault="006B5F48" w:rsidP="006B5F48">
      <w:r>
        <w:t>Изпълнение на младежката гаранция за заетост чрез социален диалог между институциите и използване на средствата по оперативна програма „Човешки ресурси” за младежка заетост.</w:t>
      </w:r>
    </w:p>
    <w:p w:rsidR="006B5F48" w:rsidRDefault="006B5F48" w:rsidP="006B5F48"/>
    <w:p w:rsidR="006B5F48" w:rsidRDefault="006B5F48" w:rsidP="006B5F48">
      <w:r>
        <w:t>Изработване на индивидуални социални оценки на социално слаби български граждани и търсене на възможност за социалното им включване и осигуряване на заетост.</w:t>
      </w:r>
    </w:p>
    <w:p w:rsidR="006B5F48" w:rsidRDefault="006B5F48" w:rsidP="006B5F48"/>
    <w:p w:rsidR="006B5F48" w:rsidRDefault="006B5F48" w:rsidP="006B5F48">
      <w:r>
        <w:t>Разработване на програми за социално включване, които да подпомагат общините и уязвимите групи в обществото.</w:t>
      </w:r>
    </w:p>
    <w:p w:rsidR="006B5F48" w:rsidRDefault="006B5F48" w:rsidP="006B5F48"/>
    <w:p w:rsidR="006B5F48" w:rsidRDefault="006B5F48" w:rsidP="006B5F48">
      <w:r>
        <w:t xml:space="preserve">Продължаване на </w:t>
      </w:r>
      <w:proofErr w:type="spellStart"/>
      <w:r>
        <w:t>деинституционализацията</w:t>
      </w:r>
      <w:proofErr w:type="spellEnd"/>
      <w:r>
        <w:t xml:space="preserve"> и развитието на социалните услуги за деца с увреждания и за деца, лишени от родителска грижа.</w:t>
      </w:r>
    </w:p>
    <w:p w:rsidR="006B5F48" w:rsidRDefault="006B5F48" w:rsidP="006B5F48"/>
    <w:p w:rsidR="006B5F48" w:rsidRDefault="006B5F48" w:rsidP="006B5F48">
      <w:r>
        <w:t xml:space="preserve">Превръщане на </w:t>
      </w:r>
      <w:proofErr w:type="spellStart"/>
      <w:r>
        <w:t>десегрегацията</w:t>
      </w:r>
      <w:proofErr w:type="spellEnd"/>
      <w:r>
        <w:t xml:space="preserve"> в държавна и общинска политика.</w:t>
      </w:r>
    </w:p>
    <w:p w:rsidR="006B5F48" w:rsidRDefault="006B5F48" w:rsidP="006B5F48"/>
    <w:p w:rsidR="006B5F48" w:rsidRDefault="006B5F48" w:rsidP="006B5F48">
      <w:r>
        <w:t xml:space="preserve">Насърчаване на отговорното </w:t>
      </w:r>
      <w:proofErr w:type="spellStart"/>
      <w:r>
        <w:t>родителство</w:t>
      </w:r>
      <w:proofErr w:type="spellEnd"/>
      <w:r>
        <w:t xml:space="preserve"> и подкрепа на </w:t>
      </w:r>
      <w:proofErr w:type="spellStart"/>
      <w:r>
        <w:t>тридетния</w:t>
      </w:r>
      <w:proofErr w:type="spellEnd"/>
      <w:r>
        <w:t xml:space="preserve"> модел. Висок интензитет на подпомагане до трето дете.</w:t>
      </w:r>
    </w:p>
    <w:p w:rsidR="006B5F48" w:rsidRDefault="006B5F48" w:rsidP="006B5F48"/>
    <w:p w:rsidR="006B5F48" w:rsidRDefault="006B5F48" w:rsidP="006B5F48">
      <w:r>
        <w:t>Приемане на национална програма за противодействие на демографската катастрофа.</w:t>
      </w:r>
    </w:p>
    <w:p w:rsidR="006B5F48" w:rsidRDefault="006B5F48" w:rsidP="006B5F48"/>
    <w:p w:rsidR="006B5F48" w:rsidRDefault="006B5F48" w:rsidP="006B5F48">
      <w:r>
        <w:t>ЗДРАВЕОПАЗВАНЕ</w:t>
      </w:r>
    </w:p>
    <w:p w:rsidR="006B5F48" w:rsidRDefault="006B5F48" w:rsidP="006B5F48"/>
    <w:p w:rsidR="006B5F48" w:rsidRDefault="006B5F48" w:rsidP="006B5F48">
      <w:r>
        <w:t>Подобряване на качеството и достъпа до здравеопазване чрез:</w:t>
      </w:r>
    </w:p>
    <w:p w:rsidR="006B5F48" w:rsidRDefault="006B5F48" w:rsidP="006B5F48"/>
    <w:p w:rsidR="006B5F48" w:rsidRDefault="006B5F48" w:rsidP="006B5F48">
      <w:r>
        <w:t>Приоритетно инвестиране в кадрово, логистично и техническо развитие;</w:t>
      </w:r>
    </w:p>
    <w:p w:rsidR="006B5F48" w:rsidRDefault="006B5F48" w:rsidP="006B5F48"/>
    <w:p w:rsidR="006B5F48" w:rsidRDefault="006B5F48" w:rsidP="006B5F48">
      <w:r>
        <w:t>Оптимизиране на доболничната и болничната здравна помощ;</w:t>
      </w:r>
    </w:p>
    <w:p w:rsidR="006B5F48" w:rsidRDefault="006B5F48" w:rsidP="006B5F48"/>
    <w:p w:rsidR="006B5F48" w:rsidRDefault="006B5F48" w:rsidP="006B5F48">
      <w:r>
        <w:t>Въвеждане на индивидуална електронна здравна карта;</w:t>
      </w:r>
    </w:p>
    <w:p w:rsidR="006B5F48" w:rsidRDefault="006B5F48" w:rsidP="006B5F48"/>
    <w:p w:rsidR="006B5F48" w:rsidRDefault="006B5F48" w:rsidP="006B5F48">
      <w:r>
        <w:t>Електронно здравеопазване.</w:t>
      </w:r>
    </w:p>
    <w:p w:rsidR="006B5F48" w:rsidRDefault="006B5F48" w:rsidP="006B5F48"/>
    <w:p w:rsidR="006B5F48" w:rsidRDefault="006B5F48" w:rsidP="006B5F48">
      <w:r>
        <w:t>Приоритетно преструктуриране на спешната помощ чрез инвестиции в ресурсното, техническо, логистично и кадрово развитие.</w:t>
      </w:r>
    </w:p>
    <w:p w:rsidR="006B5F48" w:rsidRDefault="006B5F48" w:rsidP="006B5F48"/>
    <w:p w:rsidR="006B5F48" w:rsidRDefault="006B5F48" w:rsidP="006B5F48">
      <w:r>
        <w:t xml:space="preserve">Формиране на модел на болнично здравеопазване, който се характеризира с </w:t>
      </w:r>
      <w:proofErr w:type="spellStart"/>
      <w:r>
        <w:t>предвидимост</w:t>
      </w:r>
      <w:proofErr w:type="spellEnd"/>
      <w:r>
        <w:t xml:space="preserve"> на финансовия ресурс за осигуряване качество и достъпност на лечението, и мотивация на работещите в сферата на здравеопазването. Въвеждане на национална здравна карта със задължителен характер.</w:t>
      </w:r>
    </w:p>
    <w:p w:rsidR="006B5F48" w:rsidRDefault="006B5F48" w:rsidP="006B5F48"/>
    <w:p w:rsidR="006B5F48" w:rsidRDefault="006B5F48" w:rsidP="006B5F48">
      <w:r>
        <w:t>Преструктуриране на НЗОК и превръщането й в активен финансиращ и контролен орган от името на осигурените граждани - инструмент за провеждане на политика за осигуряване на достъпно и качествено здравеопазване.</w:t>
      </w:r>
    </w:p>
    <w:p w:rsidR="006B5F48" w:rsidRDefault="006B5F48" w:rsidP="006B5F48"/>
    <w:p w:rsidR="006B5F48" w:rsidRDefault="006B5F48" w:rsidP="006B5F48">
      <w:r>
        <w:t>Пакет от мерки за повишаване събираемостта на здравните вноски.</w:t>
      </w:r>
    </w:p>
    <w:p w:rsidR="006B5F48" w:rsidRDefault="006B5F48" w:rsidP="006B5F48"/>
    <w:p w:rsidR="006B5F48" w:rsidRDefault="006B5F48" w:rsidP="006B5F48">
      <w:r>
        <w:t>Запазване и развитие на кадровия потенциал на здравната система чрез нов механизъм на заплащане на работещите.</w:t>
      </w:r>
    </w:p>
    <w:p w:rsidR="006B5F48" w:rsidRDefault="006B5F48" w:rsidP="006B5F48"/>
    <w:p w:rsidR="006B5F48" w:rsidRDefault="006B5F48" w:rsidP="006B5F48">
      <w:r>
        <w:t>Ефективно лекарствено лечение и качество на живот на българските граждани.</w:t>
      </w:r>
    </w:p>
    <w:p w:rsidR="006B5F48" w:rsidRDefault="006B5F48" w:rsidP="006B5F48"/>
    <w:p w:rsidR="006B5F48" w:rsidRDefault="006B5F48" w:rsidP="006B5F48">
      <w:r>
        <w:t>Задължаване на НЗОК да закупува лекарства през прозрачна и конкурентна процедура.</w:t>
      </w:r>
    </w:p>
    <w:p w:rsidR="006B5F48" w:rsidRDefault="006B5F48" w:rsidP="006B5F48"/>
    <w:p w:rsidR="006B5F48" w:rsidRDefault="006B5F48" w:rsidP="006B5F48">
      <w:r>
        <w:t>ЕНЕРГЕТИКА</w:t>
      </w:r>
    </w:p>
    <w:p w:rsidR="006B5F48" w:rsidRDefault="006B5F48" w:rsidP="006B5F48"/>
    <w:p w:rsidR="006B5F48" w:rsidRDefault="006B5F48" w:rsidP="006B5F48">
      <w:r>
        <w:t>Политическо решение за подкрепа и участие в създаване на Европейския енергиен съюз.</w:t>
      </w:r>
    </w:p>
    <w:p w:rsidR="006B5F48" w:rsidRDefault="006B5F48" w:rsidP="006B5F48"/>
    <w:p w:rsidR="006B5F48" w:rsidRDefault="006B5F48" w:rsidP="006B5F48">
      <w:r>
        <w:t>Неотложни действия за провеждане на пазарни реформи и финансова стабилизация, от които зависи постигането на дългосрочни стратегически цели в енергетиката. Приемане на енергийната стратегия на България до 2030 г. с поглед до 2050 г. и Национална стратегия за енергийна ефективност.</w:t>
      </w:r>
    </w:p>
    <w:p w:rsidR="006B5F48" w:rsidRDefault="006B5F48" w:rsidP="006B5F48"/>
    <w:p w:rsidR="006B5F48" w:rsidRDefault="006B5F48" w:rsidP="006B5F48">
      <w:r>
        <w:t>Преразглеждане на новите енергийни проекти и тяхната икономическа ефективност. Изграждането им само при пълно съответствие с европейските правила и директиви и при доказана икономическа ефективност.</w:t>
      </w:r>
    </w:p>
    <w:p w:rsidR="006B5F48" w:rsidRDefault="006B5F48" w:rsidP="006B5F48"/>
    <w:p w:rsidR="006B5F48" w:rsidRDefault="006B5F48" w:rsidP="006B5F48">
      <w:r>
        <w:t xml:space="preserve">Запазване на капацитета за развитие на ядрената енергетиката при гарантиране на безопасността за населението и опазване на околната среда. Продължаване живота на 5-ти 6-ти блок на АЕЦ „Козлодуй“. Развитие на нови икономически ефективни проекти, създаващи възможност за екологично </w:t>
      </w:r>
      <w:proofErr w:type="spellStart"/>
      <w:r>
        <w:t>нисковъглеродно</w:t>
      </w:r>
      <w:proofErr w:type="spellEnd"/>
      <w:r>
        <w:t xml:space="preserve"> производство на енергия.</w:t>
      </w:r>
    </w:p>
    <w:p w:rsidR="006B5F48" w:rsidRDefault="006B5F48" w:rsidP="006B5F48"/>
    <w:p w:rsidR="006B5F48" w:rsidRDefault="006B5F48" w:rsidP="006B5F48">
      <w:r>
        <w:lastRenderedPageBreak/>
        <w:t>Подкрепа само за нови мощности, отговарящи на принципа за развитие на системата с най-малко разходи и без предоставяне на държавни или корпоративни гаранции.</w:t>
      </w:r>
    </w:p>
    <w:p w:rsidR="006B5F48" w:rsidRDefault="006B5F48" w:rsidP="006B5F48"/>
    <w:p w:rsidR="006B5F48" w:rsidRDefault="006B5F48" w:rsidP="006B5F48">
      <w:r>
        <w:t>Гарантиране на интереса на българските потребители и бизнеса от справедлива цена на електроенергията чрез следните мерки:</w:t>
      </w:r>
    </w:p>
    <w:p w:rsidR="006B5F48" w:rsidRDefault="006B5F48" w:rsidP="006B5F48"/>
    <w:p w:rsidR="006B5F48" w:rsidRDefault="006B5F48" w:rsidP="006B5F48">
      <w:r>
        <w:t>Намаляване енергоемкостта на домакинствата и бизнеса и повишаване конкурентоспособността на българската икономика;</w:t>
      </w:r>
    </w:p>
    <w:p w:rsidR="006B5F48" w:rsidRDefault="006B5F48" w:rsidP="006B5F48"/>
    <w:p w:rsidR="006B5F48" w:rsidRDefault="006B5F48" w:rsidP="006B5F48">
      <w:r>
        <w:t>Избор на нов състав на регулатора ДКЕВР по принципи, гарантиращи неговата политическа независимост;</w:t>
      </w:r>
    </w:p>
    <w:p w:rsidR="006B5F48" w:rsidRDefault="006B5F48" w:rsidP="006B5F48">
      <w:r>
        <w:t>Ефективно управление на енергийния сектор чрез създаване на ново ресорно министерство; финансово оздравяване на НЕК.</w:t>
      </w:r>
    </w:p>
    <w:p w:rsidR="006B5F48" w:rsidRDefault="006B5F48" w:rsidP="006B5F48"/>
    <w:p w:rsidR="006B5F48" w:rsidRDefault="006B5F48" w:rsidP="006B5F48">
      <w:r>
        <w:t>Приоритет на енергийната ефективност пред изграждането на нови мощности.</w:t>
      </w:r>
    </w:p>
    <w:p w:rsidR="006B5F48" w:rsidRDefault="006B5F48" w:rsidP="006B5F48"/>
    <w:p w:rsidR="006B5F48" w:rsidRDefault="006B5F48" w:rsidP="006B5F48">
      <w:r>
        <w:t xml:space="preserve">Осъществяване на мащабна национална програма за енергийна ефективност на </w:t>
      </w:r>
      <w:proofErr w:type="spellStart"/>
      <w:r>
        <w:t>многофамилните</w:t>
      </w:r>
      <w:proofErr w:type="spellEnd"/>
      <w:r>
        <w:t xml:space="preserve"> жилищни сгради като до две години обхване 50% от тях.</w:t>
      </w:r>
    </w:p>
    <w:p w:rsidR="006B5F48" w:rsidRDefault="006B5F48" w:rsidP="006B5F48"/>
    <w:p w:rsidR="006B5F48" w:rsidRDefault="006B5F48" w:rsidP="006B5F48">
      <w:r>
        <w:t>Програма за намаляване на енергийната бедност - увеличаване над 500 000 броя на български домакинства, които получават енергийни помощи.</w:t>
      </w:r>
    </w:p>
    <w:p w:rsidR="006B5F48" w:rsidRDefault="006B5F48" w:rsidP="006B5F48"/>
    <w:p w:rsidR="006B5F48" w:rsidRDefault="006B5F48" w:rsidP="006B5F48">
      <w:r>
        <w:t>Подобряване на информираността на потребителите за техните права, включително програма за образование на потребителите.</w:t>
      </w:r>
    </w:p>
    <w:p w:rsidR="006B5F48" w:rsidRDefault="006B5F48" w:rsidP="006B5F48"/>
    <w:p w:rsidR="006B5F48" w:rsidRDefault="006B5F48" w:rsidP="006B5F48">
      <w:r>
        <w:t>Завършване на либерализирането на пазара на електроенергия и природен газ, в резултат на което бизнеса и домакинствата да могат да избират своя доставчик на ел. енергия. Изграждане на енергийна борса.</w:t>
      </w:r>
    </w:p>
    <w:p w:rsidR="006B5F48" w:rsidRDefault="006B5F48" w:rsidP="006B5F48"/>
    <w:p w:rsidR="006B5F48" w:rsidRDefault="006B5F48" w:rsidP="006B5F48">
      <w:r>
        <w:t xml:space="preserve">Икономически обосновано и </w:t>
      </w:r>
      <w:proofErr w:type="spellStart"/>
      <w:r>
        <w:t>екологосъобразно</w:t>
      </w:r>
      <w:proofErr w:type="spellEnd"/>
      <w:r>
        <w:t xml:space="preserve"> развитие на местните енергийни ресурси.</w:t>
      </w:r>
    </w:p>
    <w:p w:rsidR="006B5F48" w:rsidRDefault="006B5F48" w:rsidP="006B5F48"/>
    <w:p w:rsidR="006B5F48" w:rsidRDefault="006B5F48" w:rsidP="006B5F48">
      <w:r>
        <w:lastRenderedPageBreak/>
        <w:t>Гарантиране на енергийната независимост на страната чрез:</w:t>
      </w:r>
    </w:p>
    <w:p w:rsidR="006B5F48" w:rsidRDefault="006B5F48" w:rsidP="006B5F48"/>
    <w:p w:rsidR="006B5F48" w:rsidRDefault="006B5F48" w:rsidP="006B5F48">
      <w:r>
        <w:t>Проучване и експлоатация на национални находища на природен газ и нефт;</w:t>
      </w:r>
    </w:p>
    <w:p w:rsidR="006B5F48" w:rsidRDefault="006B5F48" w:rsidP="006B5F48"/>
    <w:p w:rsidR="006B5F48" w:rsidRDefault="006B5F48" w:rsidP="006B5F48">
      <w:r>
        <w:t xml:space="preserve">Запазване на мораториума върху сондажи за </w:t>
      </w:r>
      <w:proofErr w:type="spellStart"/>
      <w:r>
        <w:t>шистов</w:t>
      </w:r>
      <w:proofErr w:type="spellEnd"/>
      <w:r>
        <w:t xml:space="preserve"> газ с технология </w:t>
      </w:r>
      <w:proofErr w:type="spellStart"/>
      <w:r>
        <w:t>хидрофракнг</w:t>
      </w:r>
      <w:proofErr w:type="spellEnd"/>
      <w:r>
        <w:t xml:space="preserve">. Доизграждане на </w:t>
      </w:r>
      <w:proofErr w:type="spellStart"/>
      <w:r>
        <w:t>реверсивни</w:t>
      </w:r>
      <w:proofErr w:type="spellEnd"/>
      <w:r>
        <w:t xml:space="preserve"> връзки със съседните балкански държави.</w:t>
      </w:r>
    </w:p>
    <w:p w:rsidR="006B5F48" w:rsidRDefault="006B5F48" w:rsidP="006B5F48"/>
    <w:p w:rsidR="006B5F48" w:rsidRDefault="006B5F48" w:rsidP="006B5F48">
      <w:r>
        <w:t>Продължаване строителството на проекта „Южен поток“ само при пълно съответствие с европейското законодателство, при диалог с ЕК и при доказани икономически ползи.</w:t>
      </w:r>
    </w:p>
    <w:p w:rsidR="006B5F48" w:rsidRDefault="006B5F48" w:rsidP="006B5F48"/>
    <w:p w:rsidR="006B5F48" w:rsidRDefault="006B5F48" w:rsidP="006B5F48">
      <w:r>
        <w:t>Комплексен преглед на разходите в енергетиката, формиращи крайната цена на електроенергията, чиито резултати да бъдат оповестени публично.</w:t>
      </w:r>
    </w:p>
    <w:p w:rsidR="006B5F48" w:rsidRDefault="006B5F48" w:rsidP="006B5F48"/>
    <w:p w:rsidR="006B5F48" w:rsidRDefault="006B5F48" w:rsidP="006B5F48">
      <w:r>
        <w:t>ТРАНСПОРТ И ИНФРАСТРУКТУРА</w:t>
      </w:r>
    </w:p>
    <w:p w:rsidR="006B5F48" w:rsidRDefault="006B5F48" w:rsidP="006B5F48"/>
    <w:p w:rsidR="006B5F48" w:rsidRDefault="006B5F48" w:rsidP="006B5F48">
      <w:r>
        <w:t>Приоритетно и ускорено довършване и изграждане на големите инфраструктурни транспортни проекти за насърчаване на икономическия растеж, развитието на регионите и националната и международна свързаност на страната.</w:t>
      </w:r>
    </w:p>
    <w:p w:rsidR="006B5F48" w:rsidRDefault="006B5F48" w:rsidP="006B5F48"/>
    <w:p w:rsidR="006B5F48" w:rsidRDefault="006B5F48" w:rsidP="006B5F48">
      <w:r>
        <w:t>Приоритети:</w:t>
      </w:r>
    </w:p>
    <w:p w:rsidR="006B5F48" w:rsidRDefault="006B5F48" w:rsidP="006B5F48"/>
    <w:p w:rsidR="006B5F48" w:rsidRDefault="006B5F48" w:rsidP="006B5F48">
      <w:r>
        <w:t>АМ “Хемус”, АМ “Марица”, АМ “Струма”;</w:t>
      </w:r>
    </w:p>
    <w:p w:rsidR="006B5F48" w:rsidRDefault="006B5F48" w:rsidP="006B5F48"/>
    <w:p w:rsidR="006B5F48" w:rsidRDefault="006B5F48" w:rsidP="006B5F48">
      <w:r>
        <w:t>Изграждане на Тунел под Шипка;</w:t>
      </w:r>
    </w:p>
    <w:p w:rsidR="006B5F48" w:rsidRDefault="006B5F48" w:rsidP="006B5F48"/>
    <w:p w:rsidR="006B5F48" w:rsidRDefault="006B5F48" w:rsidP="006B5F48">
      <w:r>
        <w:t>Северна скоростна тангента на софийския Околовръстен път;</w:t>
      </w:r>
    </w:p>
    <w:p w:rsidR="006B5F48" w:rsidRDefault="006B5F48" w:rsidP="006B5F48"/>
    <w:p w:rsidR="006B5F48" w:rsidRDefault="006B5F48" w:rsidP="006B5F48">
      <w:r>
        <w:t>АМ “Калотина – София”;</w:t>
      </w:r>
    </w:p>
    <w:p w:rsidR="006B5F48" w:rsidRDefault="006B5F48" w:rsidP="006B5F48"/>
    <w:p w:rsidR="006B5F48" w:rsidRDefault="006B5F48" w:rsidP="006B5F48">
      <w:r>
        <w:lastRenderedPageBreak/>
        <w:t>Скоростен път София – Видин.</w:t>
      </w:r>
    </w:p>
    <w:p w:rsidR="006B5F48" w:rsidRDefault="006B5F48" w:rsidP="006B5F48"/>
    <w:p w:rsidR="006B5F48" w:rsidRDefault="006B5F48" w:rsidP="006B5F48">
      <w:r>
        <w:t>Приоритетни ЖП проекти - реконструкция на ЖП линиите:</w:t>
      </w:r>
    </w:p>
    <w:p w:rsidR="006B5F48" w:rsidRDefault="006B5F48" w:rsidP="006B5F48"/>
    <w:p w:rsidR="006B5F48" w:rsidRDefault="006B5F48" w:rsidP="006B5F48">
      <w:r>
        <w:t>София – Септември;</w:t>
      </w:r>
    </w:p>
    <w:p w:rsidR="006B5F48" w:rsidRDefault="006B5F48" w:rsidP="006B5F48"/>
    <w:p w:rsidR="006B5F48" w:rsidRDefault="006B5F48" w:rsidP="006B5F48">
      <w:r>
        <w:t>Пловдив – Бургас Фаза II;</w:t>
      </w:r>
    </w:p>
    <w:p w:rsidR="006B5F48" w:rsidRDefault="006B5F48" w:rsidP="006B5F48"/>
    <w:p w:rsidR="006B5F48" w:rsidRDefault="006B5F48" w:rsidP="006B5F48">
      <w:r>
        <w:t>Драгоман – София;</w:t>
      </w:r>
    </w:p>
    <w:p w:rsidR="006B5F48" w:rsidRDefault="006B5F48" w:rsidP="006B5F48"/>
    <w:p w:rsidR="006B5F48" w:rsidRDefault="006B5F48" w:rsidP="006B5F48">
      <w:r>
        <w:t>Видин – София, заедно с реконструкция на гарите по всичките направления;</w:t>
      </w:r>
    </w:p>
    <w:p w:rsidR="006B5F48" w:rsidRDefault="006B5F48" w:rsidP="006B5F48"/>
    <w:p w:rsidR="006B5F48" w:rsidRDefault="006B5F48" w:rsidP="006B5F48">
      <w:r>
        <w:t>закупуване на нов подвижен състав.</w:t>
      </w:r>
    </w:p>
    <w:p w:rsidR="006B5F48" w:rsidRDefault="006B5F48" w:rsidP="006B5F48"/>
    <w:p w:rsidR="006B5F48" w:rsidRDefault="006B5F48" w:rsidP="006B5F48">
      <w:r>
        <w:t>Подкрепа за ремонт на 2-ри и 3-ти клас пътна мрежа, свързваща местни регионални и европейски транспортни коридори.</w:t>
      </w:r>
    </w:p>
    <w:p w:rsidR="006B5F48" w:rsidRDefault="006B5F48" w:rsidP="006B5F48"/>
    <w:p w:rsidR="006B5F48" w:rsidRDefault="006B5F48" w:rsidP="006B5F48">
      <w:r>
        <w:t>Развитие на транспортните мрежи по макрорегионалната стратегия на ЕС - Дунавска и Черноморска стратегии - и търсене на възможност за модернизация на пристанищата в Русе и Варна и свързващата ги инфраструктура.</w:t>
      </w:r>
    </w:p>
    <w:p w:rsidR="006B5F48" w:rsidRDefault="006B5F48" w:rsidP="006B5F48"/>
    <w:p w:rsidR="006B5F48" w:rsidRDefault="006B5F48" w:rsidP="006B5F48">
      <w:r>
        <w:t>РЕГИОНАЛНА ПОЛИТИКА</w:t>
      </w:r>
    </w:p>
    <w:p w:rsidR="006B5F48" w:rsidRDefault="006B5F48" w:rsidP="006B5F48"/>
    <w:p w:rsidR="006B5F48" w:rsidRDefault="006B5F48" w:rsidP="006B5F48">
      <w:r>
        <w:t>Преодоляване на икономическата изостаналост на отделни райони в страната - целенасочена инвестиционна програма в подкрепа на развитието на Северозападна България, Странджа, Родопите и други погранични планински и полупланински слабо развити райони.</w:t>
      </w:r>
    </w:p>
    <w:p w:rsidR="006B5F48" w:rsidRDefault="006B5F48" w:rsidP="006B5F48"/>
    <w:p w:rsidR="006B5F48" w:rsidRDefault="006B5F48" w:rsidP="006B5F48">
      <w:r>
        <w:t>Стимулирано развитие на изостаналите, периферните и планинските райони чрез прилагане на подхода „водено от общността“ местно развитие.</w:t>
      </w:r>
    </w:p>
    <w:p w:rsidR="006B5F48" w:rsidRDefault="006B5F48" w:rsidP="006B5F48"/>
    <w:p w:rsidR="006B5F48" w:rsidRDefault="006B5F48" w:rsidP="006B5F48">
      <w:r>
        <w:lastRenderedPageBreak/>
        <w:t>Гарантирано опазване и съхраняване на уникалните природни дадености чрез целенасочена подкрепа за създаване на възможности за развитие на биологично земеделие, алтернативни форми на туризъм, социални дейности, използване потенциала на културното наследство.</w:t>
      </w:r>
    </w:p>
    <w:p w:rsidR="006B5F48" w:rsidRDefault="006B5F48" w:rsidP="006B5F48"/>
    <w:p w:rsidR="006B5F48" w:rsidRDefault="006B5F48" w:rsidP="006B5F48">
      <w:r>
        <w:t>Целенасочена политика за преодоляване на хроничната икономическа изостаналост на Северозападна България</w:t>
      </w:r>
    </w:p>
    <w:p w:rsidR="006B5F48" w:rsidRDefault="006B5F48" w:rsidP="006B5F48"/>
    <w:p w:rsidR="006B5F48" w:rsidRDefault="006B5F48" w:rsidP="006B5F48">
      <w:r>
        <w:t>Изграждане на нова и рехабилитация на съществуваща транспортна и комуникационна инфраструктурна мрежа в тези региони.</w:t>
      </w:r>
    </w:p>
    <w:p w:rsidR="006B5F48" w:rsidRDefault="006B5F48" w:rsidP="006B5F48"/>
    <w:p w:rsidR="006B5F48" w:rsidRDefault="006B5F48" w:rsidP="006B5F48">
      <w:r>
        <w:t>Изработване на стратегия за българското село.</w:t>
      </w:r>
    </w:p>
    <w:p w:rsidR="006B5F48" w:rsidRDefault="006B5F48" w:rsidP="006B5F48"/>
    <w:p w:rsidR="006B5F48" w:rsidRDefault="006B5F48" w:rsidP="006B5F48">
      <w:r>
        <w:t>ЗЕМЕДЕЛИЕ, СЕЛСКО СТОПАНСТВО И ГОРИ</w:t>
      </w:r>
    </w:p>
    <w:p w:rsidR="006B5F48" w:rsidRDefault="006B5F48" w:rsidP="006B5F48"/>
    <w:p w:rsidR="006B5F48" w:rsidRDefault="006B5F48" w:rsidP="006B5F48">
      <w:r>
        <w:t>Подкрепа за развитието на балансирано, модерно, устойчиво и адаптирано към климатичните промени земеделие. Пазарно ориентирани, конкурентоспособни земеделски стопанства, наред с гарантираната хранителна сигурност на населението.</w:t>
      </w:r>
    </w:p>
    <w:p w:rsidR="006B5F48" w:rsidRDefault="006B5F48" w:rsidP="006B5F48"/>
    <w:p w:rsidR="006B5F48" w:rsidRDefault="006B5F48" w:rsidP="006B5F48">
      <w:r>
        <w:t>Устойчиво и многофункционално управление на горите.</w:t>
      </w:r>
    </w:p>
    <w:p w:rsidR="006B5F48" w:rsidRDefault="006B5F48" w:rsidP="006B5F48"/>
    <w:p w:rsidR="006B5F48" w:rsidRDefault="006B5F48" w:rsidP="006B5F48">
      <w:r>
        <w:t>Законодателни мерки за ограничаване на незаконната сеч на българските гори. Намаляване на обема на търговията със сурова дървесина след оценка на икономическия ефект; при необходимост – налагане на мораториум.</w:t>
      </w:r>
    </w:p>
    <w:p w:rsidR="006B5F48" w:rsidRDefault="006B5F48" w:rsidP="006B5F48"/>
    <w:p w:rsidR="006B5F48" w:rsidRDefault="006B5F48" w:rsidP="006B5F48">
      <w:r>
        <w:t>Насърчаване на пазарно ориентираните, конкурентноспособни земеделски стопанства и преработвателни предприятия с оглед осигуряване на по-евтина и по-качествена храна за потребителите.</w:t>
      </w:r>
    </w:p>
    <w:p w:rsidR="006B5F48" w:rsidRDefault="006B5F48" w:rsidP="006B5F48"/>
    <w:p w:rsidR="006B5F48" w:rsidRDefault="006B5F48" w:rsidP="006B5F48">
      <w:proofErr w:type="spellStart"/>
      <w:r>
        <w:t>Приоритизиране</w:t>
      </w:r>
      <w:proofErr w:type="spellEnd"/>
      <w:r>
        <w:t xml:space="preserve"> на интензивните сектори в земеделието - животновъдство, зеленчукопроизводство и трайни насаждения, биологични производства.</w:t>
      </w:r>
    </w:p>
    <w:p w:rsidR="006B5F48" w:rsidRDefault="006B5F48" w:rsidP="006B5F48"/>
    <w:p w:rsidR="006B5F48" w:rsidRDefault="006B5F48" w:rsidP="006B5F48">
      <w:r>
        <w:lastRenderedPageBreak/>
        <w:t xml:space="preserve">Устойчиво пазарно развитие на максимален брой от регистрираните и </w:t>
      </w:r>
      <w:proofErr w:type="spellStart"/>
      <w:r>
        <w:t>новорегистриращите</w:t>
      </w:r>
      <w:proofErr w:type="spellEnd"/>
      <w:r>
        <w:t xml:space="preserve"> се земеделски производители.</w:t>
      </w:r>
    </w:p>
    <w:p w:rsidR="006B5F48" w:rsidRDefault="006B5F48" w:rsidP="006B5F48"/>
    <w:p w:rsidR="006B5F48" w:rsidRDefault="006B5F48" w:rsidP="006B5F48">
      <w:r>
        <w:t>Преференциално подпомагане на младите фермери, на дребните производители и производителите, които увеличават добавената стойност на селскостопанската продукция и създават работни места.</w:t>
      </w:r>
    </w:p>
    <w:p w:rsidR="006B5F48" w:rsidRDefault="006B5F48" w:rsidP="006B5F48"/>
    <w:p w:rsidR="006B5F48" w:rsidRDefault="006B5F48" w:rsidP="006B5F48">
      <w:r>
        <w:t>Устойчиво развитие на селските райони и стабилизиране на човешките ресурси, включително с акцент върху малкия и среден бизнес.</w:t>
      </w:r>
    </w:p>
    <w:p w:rsidR="006B5F48" w:rsidRDefault="006B5F48" w:rsidP="006B5F48"/>
    <w:p w:rsidR="006B5F48" w:rsidRDefault="006B5F48" w:rsidP="006B5F48">
      <w:r>
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площи.</w:t>
      </w:r>
    </w:p>
    <w:p w:rsidR="006B5F48" w:rsidRDefault="006B5F48" w:rsidP="006B5F48"/>
    <w:p w:rsidR="006B5F48" w:rsidRDefault="006B5F48" w:rsidP="006B5F48">
      <w:r>
        <w:t>Организирана маркетингова и рекламна държавна политика за традиционните ни уникални продукти на преработвателната промишленост.</w:t>
      </w:r>
    </w:p>
    <w:p w:rsidR="006B5F48" w:rsidRDefault="006B5F48" w:rsidP="006B5F48"/>
    <w:p w:rsidR="006B5F48" w:rsidRDefault="006B5F48" w:rsidP="006B5F48">
      <w:r>
        <w:t>ЕКОЛОГИЯ И ОПАЗВАНЕ НА ОКОЛНАТА СРЕДА</w:t>
      </w:r>
    </w:p>
    <w:p w:rsidR="006B5F48" w:rsidRDefault="006B5F48" w:rsidP="006B5F48"/>
    <w:p w:rsidR="006B5F48" w:rsidRDefault="006B5F48" w:rsidP="006B5F48">
      <w:r>
        <w:t>Опазване на природата, смекчаване на неблагоприятните климатични изменения и устойчив икономически растеж чрез енергийна и ресурсна ефективност.</w:t>
      </w:r>
    </w:p>
    <w:p w:rsidR="006B5F48" w:rsidRDefault="006B5F48" w:rsidP="006B5F48"/>
    <w:p w:rsidR="006B5F48" w:rsidRDefault="006B5F48" w:rsidP="006B5F48">
      <w:r>
        <w:t>Изграждане на екологична инфраструктура.</w:t>
      </w:r>
    </w:p>
    <w:p w:rsidR="006B5F48" w:rsidRDefault="006B5F48" w:rsidP="006B5F48"/>
    <w:p w:rsidR="006B5F48" w:rsidRDefault="006B5F48" w:rsidP="006B5F48">
      <w:r>
        <w:t xml:space="preserve">Прилагане на принципите за интегрирано управление на водите за устойчиво управление и развитие на инфраструктурата в секторите </w:t>
      </w:r>
      <w:proofErr w:type="spellStart"/>
      <w:r>
        <w:t>ВиК</w:t>
      </w:r>
      <w:proofErr w:type="spellEnd"/>
      <w:r>
        <w:t>, хидромелиорации, хидроенергетика и защита от вредното въздействие на водите.</w:t>
      </w:r>
    </w:p>
    <w:p w:rsidR="006B5F48" w:rsidRDefault="006B5F48" w:rsidP="006B5F48"/>
    <w:p w:rsidR="006B5F48" w:rsidRDefault="006B5F48" w:rsidP="006B5F48">
      <w:r>
        <w:t>Промени в процедурите за оценка на състоянието на околната среда. Въвеждане на принципа за икономическа целесъобразност.</w:t>
      </w:r>
    </w:p>
    <w:p w:rsidR="006B5F48" w:rsidRDefault="006B5F48" w:rsidP="006B5F48"/>
    <w:p w:rsidR="006B5F48" w:rsidRDefault="006B5F48" w:rsidP="006B5F48">
      <w:r>
        <w:lastRenderedPageBreak/>
        <w:t>Въвеждане на последователна политика за стимулиране развитието на ресурсна и енергийна ефективност и постигане на целите, свързани с политиките по изменение на климата.</w:t>
      </w:r>
    </w:p>
    <w:p w:rsidR="006B5F48" w:rsidRDefault="006B5F48" w:rsidP="006B5F48"/>
    <w:p w:rsidR="006B5F48" w:rsidRDefault="006B5F48" w:rsidP="006B5F48">
      <w:r>
        <w:t>Намаляване на броя на населените места, засегнати от воден режим.</w:t>
      </w:r>
    </w:p>
    <w:p w:rsidR="006B5F48" w:rsidRDefault="006B5F48" w:rsidP="006B5F48"/>
    <w:p w:rsidR="006B5F48" w:rsidRDefault="006B5F48" w:rsidP="006B5F48">
      <w:r>
        <w:t>Единен национален регистър на водната инфраструктура и национална информационна система за управление на водите.</w:t>
      </w:r>
    </w:p>
    <w:p w:rsidR="006B5F48" w:rsidRDefault="006B5F48" w:rsidP="006B5F48"/>
    <w:p w:rsidR="006B5F48" w:rsidRDefault="006B5F48" w:rsidP="006B5F48"/>
    <w:p w:rsidR="006B5F48" w:rsidRDefault="006B5F48" w:rsidP="006B5F48">
      <w:r>
        <w:t>ПРЕВЕНЦИЯ И КОНТРОЛ НА РИСКОВЕТЕ ОТ БЕДСТВИЯ И АВАРИИ</w:t>
      </w:r>
    </w:p>
    <w:p w:rsidR="006B5F48" w:rsidRDefault="006B5F48" w:rsidP="006B5F48"/>
    <w:p w:rsidR="006B5F48" w:rsidRDefault="006B5F48" w:rsidP="006B5F48">
      <w:r>
        <w:t xml:space="preserve">Създаване на фонд за подпомагане на пострадалите от бедствия и катастрофи (т.нар. </w:t>
      </w:r>
      <w:proofErr w:type="spellStart"/>
      <w:r>
        <w:t>катастрофичен</w:t>
      </w:r>
      <w:proofErr w:type="spellEnd"/>
      <w:r>
        <w:t xml:space="preserve"> пул).</w:t>
      </w:r>
    </w:p>
    <w:p w:rsidR="006B5F48" w:rsidRDefault="006B5F48" w:rsidP="006B5F48">
      <w:r>
        <w:t>Разширяване на участието на въоръжените сили в интегрираната система за реакции при кризи за по-ефективна защита на населението при бедствия и кризи.</w:t>
      </w:r>
    </w:p>
    <w:p w:rsidR="006B5F48" w:rsidRDefault="006B5F48" w:rsidP="006B5F48"/>
    <w:p w:rsidR="006B5F48" w:rsidRDefault="006B5F48" w:rsidP="006B5F48">
      <w:r>
        <w:t>Създаване на териториален резерв по региони, в подчинение на областни управители и кметове, който да се използва при природни бедствия, крупни аварии и катастрофи.</w:t>
      </w:r>
    </w:p>
    <w:p w:rsidR="006B5F48" w:rsidRDefault="006B5F48" w:rsidP="006B5F48"/>
    <w:p w:rsidR="006B5F48" w:rsidRDefault="006B5F48" w:rsidP="006B5F48">
      <w:r>
        <w:t>КУЛТУРА И ДУХОВНОСТ</w:t>
      </w:r>
    </w:p>
    <w:p w:rsidR="006B5F48" w:rsidRDefault="006B5F48" w:rsidP="006B5F48"/>
    <w:p w:rsidR="006B5F48" w:rsidRDefault="006B5F48" w:rsidP="006B5F48">
      <w:r>
        <w:t>Насърчаване формирането на нова духовна среда за етнокултурно взаимодействие и интеграция на всички етнически и религиозни групи в единната българска нация.</w:t>
      </w:r>
    </w:p>
    <w:p w:rsidR="006B5F48" w:rsidRDefault="006B5F48" w:rsidP="006B5F48"/>
    <w:p w:rsidR="006B5F48" w:rsidRDefault="006B5F48" w:rsidP="006B5F48">
      <w:r>
        <w:t>Утвърждаване и развитие на културата като национален приоритет.</w:t>
      </w:r>
    </w:p>
    <w:p w:rsidR="006B5F48" w:rsidRDefault="006B5F48" w:rsidP="006B5F48"/>
    <w:p w:rsidR="006B5F48" w:rsidRDefault="006B5F48" w:rsidP="006B5F48">
      <w:r>
        <w:t>Превръщане на българската култура и духовност в основна на съвременния образ на националната идентичност.</w:t>
      </w:r>
    </w:p>
    <w:p w:rsidR="006B5F48" w:rsidRDefault="006B5F48" w:rsidP="006B5F48"/>
    <w:p w:rsidR="006B5F48" w:rsidRDefault="006B5F48" w:rsidP="006B5F48">
      <w:r>
        <w:t>Приемане на Национална стратегия за развитие на изкуствата, културните и творчески индустрии, културното наследство и културния туризъм 2014–2023 г.</w:t>
      </w:r>
    </w:p>
    <w:p w:rsidR="006B5F48" w:rsidRDefault="006B5F48" w:rsidP="006B5F48"/>
    <w:p w:rsidR="006B5F48" w:rsidRDefault="006B5F48" w:rsidP="006B5F48">
      <w:r>
        <w:t>Комплексно развитие на археологическите проучвания. Консервацията, реставрацията и експонирането на археологическите обекти ще се реализира успоредно с изграждането на инфраструктура за тях.</w:t>
      </w:r>
    </w:p>
    <w:p w:rsidR="006B5F48" w:rsidRDefault="006B5F48" w:rsidP="006B5F48"/>
    <w:p w:rsidR="006B5F48" w:rsidRDefault="006B5F48" w:rsidP="006B5F48">
      <w:r>
        <w:t>Дигитализация на материално и нематериално културно наследство на България.</w:t>
      </w:r>
    </w:p>
    <w:p w:rsidR="006B5F48" w:rsidRDefault="006B5F48" w:rsidP="006B5F48"/>
    <w:p w:rsidR="006B5F48" w:rsidRDefault="006B5F48" w:rsidP="006B5F48">
      <w:r>
        <w:t>Прилагане на иновативни и традиционни схеми за финансиране от публични и частни регионални, национални и европейски източници.</w:t>
      </w:r>
    </w:p>
    <w:p w:rsidR="006B5F48" w:rsidRDefault="006B5F48" w:rsidP="006B5F48"/>
    <w:p w:rsidR="006B5F48" w:rsidRDefault="006B5F48" w:rsidP="006B5F48">
      <w:r>
        <w:t>Модерно развитие на читалищната мрежа в страната чрез допълнителни източници на финансиране; нов закон за читалищата.</w:t>
      </w:r>
    </w:p>
    <w:p w:rsidR="006B5F48" w:rsidRDefault="006B5F48" w:rsidP="006B5F48"/>
    <w:p w:rsidR="006B5F48" w:rsidRDefault="006B5F48" w:rsidP="006B5F48">
      <w:r>
        <w:t>Балансирано развитие на отделните региони по отношение на културната политика.</w:t>
      </w:r>
    </w:p>
    <w:p w:rsidR="006B5F48" w:rsidRDefault="006B5F48" w:rsidP="006B5F48"/>
    <w:p w:rsidR="006B5F48" w:rsidRDefault="006B5F48" w:rsidP="006B5F48">
      <w:r>
        <w:t>Реформа в музейното дело и създаване на нов тип музейна експозиционна култура (Национален музеен комплекс „БГ Лувър“). Основа на промените ще е Концепцията за водещите столични музеи, разработена в предишния мандат на ГЕРБ.</w:t>
      </w:r>
    </w:p>
    <w:p w:rsidR="006B5F48" w:rsidRDefault="006B5F48" w:rsidP="006B5F48"/>
    <w:p w:rsidR="006B5F48" w:rsidRDefault="006B5F48" w:rsidP="006B5F48">
      <w:r>
        <w:t>Усъвършенстване на реформата в сценичните изкуства и осигуряване на средства за повишаване на стандартите на културните институти.</w:t>
      </w:r>
    </w:p>
    <w:p w:rsidR="006B5F48" w:rsidRDefault="006B5F48" w:rsidP="006B5F48"/>
    <w:p w:rsidR="006B5F48" w:rsidRDefault="006B5F48" w:rsidP="006B5F48">
      <w:r>
        <w:t>ПОДОБРЯВАНЕ НА ПУБЛИЧНАТА СРЕДА</w:t>
      </w:r>
    </w:p>
    <w:p w:rsidR="006B5F48" w:rsidRDefault="006B5F48" w:rsidP="006B5F48"/>
    <w:p w:rsidR="006B5F48" w:rsidRDefault="006B5F48" w:rsidP="006B5F48">
      <w:r>
        <w:t>Създаване на публична и законодателна среда, която гарантира:</w:t>
      </w:r>
    </w:p>
    <w:p w:rsidR="006B5F48" w:rsidRDefault="006B5F48" w:rsidP="006B5F48"/>
    <w:p w:rsidR="006B5F48" w:rsidRDefault="006B5F48" w:rsidP="006B5F48">
      <w:r>
        <w:t>Медийната независимост и медийния плурализъм;</w:t>
      </w:r>
    </w:p>
    <w:p w:rsidR="006B5F48" w:rsidRDefault="006B5F48" w:rsidP="006B5F48"/>
    <w:p w:rsidR="006B5F48" w:rsidRDefault="006B5F48" w:rsidP="006B5F48">
      <w:r>
        <w:t>Прозрачността и публичността на собствеността и контрола върху медиите. Премахване на възможността офшорни компании да придобиват собственост и контрол върху електронни и печатни медии.</w:t>
      </w:r>
    </w:p>
    <w:p w:rsidR="006B5F48" w:rsidRDefault="006B5F48" w:rsidP="006B5F48">
      <w:r>
        <w:lastRenderedPageBreak/>
        <w:t>Политика на прозрачност:</w:t>
      </w:r>
    </w:p>
    <w:p w:rsidR="006B5F48" w:rsidRDefault="006B5F48" w:rsidP="006B5F48"/>
    <w:p w:rsidR="006B5F48" w:rsidRDefault="006B5F48" w:rsidP="006B5F48">
      <w:r>
        <w:t>Механизъм за гражданско участие при важни за страната въпроси с възможност за влияние върху управленските решения;</w:t>
      </w:r>
    </w:p>
    <w:p w:rsidR="006B5F48" w:rsidRDefault="006B5F48" w:rsidP="006B5F48"/>
    <w:p w:rsidR="006B5F48" w:rsidRDefault="006B5F48" w:rsidP="006B5F48">
      <w:r>
        <w:t>Задължителна предварителна оценка на въздействието на законодателните и нормативните актове;</w:t>
      </w:r>
    </w:p>
    <w:p w:rsidR="006B5F48" w:rsidRDefault="006B5F48" w:rsidP="006B5F48"/>
    <w:p w:rsidR="006B5F48" w:rsidRDefault="006B5F48" w:rsidP="006B5F48">
      <w:proofErr w:type="spellStart"/>
      <w:r>
        <w:t>Приоритизиране</w:t>
      </w:r>
      <w:proofErr w:type="spellEnd"/>
      <w:r>
        <w:t xml:space="preserve"> на откритото управление като политически ангажимент, осигуряващ на гражданите и техните организации възможно най-пълна и точна информация за управлението и дейността на държавните органи.</w:t>
      </w:r>
    </w:p>
    <w:p w:rsidR="006B5F48" w:rsidRDefault="006B5F48" w:rsidP="006B5F48"/>
    <w:p w:rsidR="006B5F48" w:rsidRDefault="006B5F48" w:rsidP="006B5F48">
      <w:r>
        <w:t>Демократизация на изборния процес чрез:</w:t>
      </w:r>
    </w:p>
    <w:p w:rsidR="006B5F48" w:rsidRDefault="006B5F48" w:rsidP="006B5F48"/>
    <w:p w:rsidR="006B5F48" w:rsidRDefault="006B5F48" w:rsidP="006B5F48">
      <w:r>
        <w:t xml:space="preserve">промени в изборното законодателство с цел преодоляване на съществуващите дефекти в изборната система: изчистване на изборните списъци от „мъртви души“; въвеждане на активна регистрация; ограничаване на корпоративния и купен вот; въвеждане на машинното гласуване; създаване на преброителни центрове, </w:t>
      </w:r>
    </w:p>
    <w:p w:rsidR="006B5F48" w:rsidRDefault="006B5F48" w:rsidP="006B5F48"/>
    <w:p w:rsidR="006B5F48" w:rsidRDefault="006B5F48" w:rsidP="006B5F48">
      <w:r>
        <w:t>провеждане на референдум за задължително гласуване;</w:t>
      </w:r>
    </w:p>
    <w:p w:rsidR="006B5F48" w:rsidRDefault="006B5F48" w:rsidP="006B5F48"/>
    <w:p w:rsidR="006B5F48" w:rsidRDefault="006B5F48" w:rsidP="006B5F48">
      <w:r>
        <w:t xml:space="preserve">засилено администриране от българската държава на изборния процес в чуждестранните изборни райони. </w:t>
      </w:r>
    </w:p>
    <w:p w:rsidR="006B5F48" w:rsidRDefault="006B5F48" w:rsidP="006B5F48">
      <w:r>
        <w:t>Разпределение на публичен ресурс за медии по ясни правила без опити за оказване на политическо влияние.</w:t>
      </w:r>
    </w:p>
    <w:p w:rsidR="006B5F48" w:rsidRDefault="006B5F48" w:rsidP="006B5F48"/>
    <w:p w:rsidR="006B5F48" w:rsidRDefault="006B5F48" w:rsidP="006B5F48">
      <w:r>
        <w:t>Ефективно гражданско участие в държавните регулаторни органи.</w:t>
      </w:r>
    </w:p>
    <w:p w:rsidR="006B5F48" w:rsidRDefault="006B5F48" w:rsidP="006B5F48"/>
    <w:p w:rsidR="006B5F48" w:rsidRDefault="006B5F48" w:rsidP="006B5F48">
      <w:r>
        <w:t>Въвеждане на механизъм за провеждане на национална и европейска гражданска инициатива – 10 хиляди български граждани да могат да предлагат законопроект на Министерския съвет или Народното събрание.</w:t>
      </w:r>
    </w:p>
    <w:p w:rsidR="006B5F48" w:rsidRDefault="006B5F48" w:rsidP="006B5F48"/>
    <w:p w:rsidR="006B5F48" w:rsidRDefault="006B5F48" w:rsidP="006B5F48">
      <w:r>
        <w:lastRenderedPageBreak/>
        <w:t>Облекчаване на възможността за провеждането на местни референдуми.</w:t>
      </w:r>
    </w:p>
    <w:p w:rsidR="006B5F48" w:rsidRDefault="006B5F48" w:rsidP="006B5F48"/>
    <w:p w:rsidR="006B5F48" w:rsidRDefault="006B5F48" w:rsidP="006B5F48">
      <w:r>
        <w:t xml:space="preserve">Подкрепа на </w:t>
      </w:r>
      <w:proofErr w:type="spellStart"/>
      <w:r>
        <w:t>доброволчеството</w:t>
      </w:r>
      <w:proofErr w:type="spellEnd"/>
      <w:r>
        <w:t xml:space="preserve"> чрез приемане на Закон за </w:t>
      </w:r>
      <w:proofErr w:type="spellStart"/>
      <w:r>
        <w:t>доброволчеството</w:t>
      </w:r>
      <w:proofErr w:type="spellEnd"/>
      <w:r>
        <w:t>.</w:t>
      </w:r>
    </w:p>
    <w:p w:rsidR="006B5F48" w:rsidRDefault="006B5F48" w:rsidP="006B5F48"/>
    <w:p w:rsidR="006B5F48" w:rsidRDefault="006B5F48" w:rsidP="006B5F48">
      <w:r>
        <w:t>ОТБРАНА</w:t>
      </w:r>
    </w:p>
    <w:p w:rsidR="006B5F48" w:rsidRDefault="006B5F48" w:rsidP="006B5F48"/>
    <w:p w:rsidR="006B5F48" w:rsidRDefault="006B5F48" w:rsidP="006B5F48">
      <w:r>
        <w:t>Приемственост и устойчивост на развитието на въоръжените сили чрез провеждане на реалистична отбранителна политика, която съответства на заплахите, на съюзните ни ангажименти в НАТО и ЕС, и на наличните финансови ресурси.</w:t>
      </w:r>
    </w:p>
    <w:p w:rsidR="006B5F48" w:rsidRDefault="006B5F48" w:rsidP="006B5F48"/>
    <w:p w:rsidR="006B5F48" w:rsidRDefault="006B5F48" w:rsidP="006B5F48">
      <w:r>
        <w:t>Задълбочаване на трансатлантическото сътрудничество като гарант за сигурността и развитието на България.</w:t>
      </w:r>
    </w:p>
    <w:p w:rsidR="006B5F48" w:rsidRDefault="006B5F48" w:rsidP="006B5F48"/>
    <w:p w:rsidR="006B5F48" w:rsidRDefault="006B5F48" w:rsidP="006B5F48">
      <w:r>
        <w:t>Поддържане на съществуващите и постепенно развитие на нови отбранителни способности.</w:t>
      </w:r>
    </w:p>
    <w:p w:rsidR="006B5F48" w:rsidRDefault="006B5F48" w:rsidP="006B5F48"/>
    <w:p w:rsidR="006B5F48" w:rsidRDefault="006B5F48" w:rsidP="006B5F48">
      <w:r>
        <w:t>Разширяване на участието на въоръжените сили в интегрираната система за реакции при кризи за по-ефективна защита на населението при бедствия.</w:t>
      </w:r>
    </w:p>
    <w:p w:rsidR="006B5F48" w:rsidRDefault="006B5F48" w:rsidP="006B5F48"/>
    <w:p w:rsidR="006B5F48" w:rsidRDefault="006B5F48" w:rsidP="006B5F48">
      <w:r>
        <w:t xml:space="preserve">Постепенно преустановяване на всички зависимости на българските отбранителни способности, потенциално водещи до неустойчивост на външната граница на евроатлантическата общност. </w:t>
      </w:r>
    </w:p>
    <w:p w:rsidR="006B5F48" w:rsidRDefault="006B5F48" w:rsidP="006B5F48"/>
    <w:p w:rsidR="006B5F48" w:rsidRDefault="006B5F48" w:rsidP="006B5F48">
      <w:r>
        <w:t>Запазване числеността на българската армия, създаване на условия за висока мотивация и професионален подбор.</w:t>
      </w:r>
    </w:p>
    <w:p w:rsidR="006B5F48" w:rsidRDefault="006B5F48" w:rsidP="006B5F48"/>
    <w:p w:rsidR="006B5F48" w:rsidRDefault="006B5F48" w:rsidP="006B5F48">
      <w:r>
        <w:t>Активно и последователно участие в европейската външна политика и подготовка за поемане на ротационното председателство на Съвета на Европейския съюз през втората половина на 2018 г.</w:t>
      </w:r>
    </w:p>
    <w:p w:rsidR="006B5F48" w:rsidRDefault="006B5F48" w:rsidP="006B5F48"/>
    <w:p w:rsidR="006B5F48" w:rsidRDefault="006B5F48" w:rsidP="006B5F48">
      <w:r>
        <w:t xml:space="preserve">Развитие на способностите в рамките на Национална програма приета от Народното събрание. Ефективно използване на съюзни, многостранни, регионални и двустранни механизми за </w:t>
      </w:r>
      <w:r>
        <w:lastRenderedPageBreak/>
        <w:t>съвместно финансиране чрез многогодишни програми и при намаляване на зависимостите от страни извън НАТО и ЕС.</w:t>
      </w:r>
    </w:p>
    <w:p w:rsidR="006B5F48" w:rsidRDefault="006B5F48" w:rsidP="006B5F48"/>
    <w:p w:rsidR="006B5F48" w:rsidRDefault="006B5F48" w:rsidP="006B5F48">
      <w:r>
        <w:t xml:space="preserve">Законодателно уреждане на националната координация на специалните служби. Активно развитие на политиката на </w:t>
      </w:r>
      <w:proofErr w:type="spellStart"/>
      <w:r>
        <w:t>киберсигурността</w:t>
      </w:r>
      <w:proofErr w:type="spellEnd"/>
      <w:r>
        <w:t>. Пълноценно участие в политиката на партньорите от НАТО и ЕС в тази област.</w:t>
      </w:r>
    </w:p>
    <w:p w:rsidR="006B5F48" w:rsidRDefault="006B5F48" w:rsidP="006B5F48"/>
    <w:p w:rsidR="006B5F48" w:rsidRDefault="006B5F48" w:rsidP="006B5F48">
      <w:r>
        <w:t>СИГУРНОСТ И ОБЩЕСТВЕН РЕД</w:t>
      </w:r>
    </w:p>
    <w:p w:rsidR="006B5F48" w:rsidRDefault="006B5F48" w:rsidP="006B5F48"/>
    <w:p w:rsidR="006B5F48" w:rsidRDefault="006B5F48" w:rsidP="006B5F48">
      <w:r>
        <w:t>Реформа в сферата на сигурността чрез нова законодателна уредба за всички служби за сигурност.</w:t>
      </w:r>
    </w:p>
    <w:p w:rsidR="006B5F48" w:rsidRDefault="006B5F48" w:rsidP="006B5F48"/>
    <w:p w:rsidR="006B5F48" w:rsidRDefault="006B5F48" w:rsidP="006B5F48">
      <w:r>
        <w:t>Структурни промени чрез отделяне на ГДБОП от ДАНС с цел противодействие на корупцията, злоупотребата с власт и организираната престъпност и за гарантиране сигурността на гражданите, и вливане на ГДБОП в МВР.</w:t>
      </w:r>
    </w:p>
    <w:p w:rsidR="006B5F48" w:rsidRDefault="006B5F48" w:rsidP="006B5F48"/>
    <w:p w:rsidR="006B5F48" w:rsidRDefault="006B5F48" w:rsidP="006B5F48">
      <w:r>
        <w:t>Възстановяване на премахнатото конкурсно начало за издигане в кариерата и назначаване на ръководни длъжности в системата на сигурността, както и на системата за периодични атестации, проверки за лоялност и проверки на имуществото на полицаите и инспекторите. Недопускане на политически натиск и намеса в кадровата политика.</w:t>
      </w:r>
    </w:p>
    <w:p w:rsidR="006B5F48" w:rsidRDefault="006B5F48" w:rsidP="006B5F48"/>
    <w:p w:rsidR="006B5F48" w:rsidRDefault="006B5F48" w:rsidP="006B5F48">
      <w:r>
        <w:t>Бързи организационни и законодателни мерки за контрол върху незаконната миграция.</w:t>
      </w:r>
    </w:p>
    <w:p w:rsidR="006B5F48" w:rsidRDefault="006B5F48" w:rsidP="006B5F48">
      <w:r>
        <w:t>Доизграждане на съоръженията, възпрепятстващи незаконното преминаване на южната граница.</w:t>
      </w:r>
    </w:p>
    <w:p w:rsidR="006B5F48" w:rsidRDefault="006B5F48" w:rsidP="006B5F48">
      <w:r>
        <w:t xml:space="preserve">Мерки за ограничаване на битовата престъпност, полицейско присъствие в населените места със завишена концентрация на престъпления. </w:t>
      </w:r>
      <w:proofErr w:type="spellStart"/>
      <w:r>
        <w:t>Видеонаблюдение</w:t>
      </w:r>
      <w:proofErr w:type="spellEnd"/>
      <w:r>
        <w:t xml:space="preserve"> в критичните райони.</w:t>
      </w:r>
    </w:p>
    <w:p w:rsidR="006B5F48" w:rsidRDefault="006B5F48" w:rsidP="006B5F48">
      <w:r>
        <w:t xml:space="preserve">Политически усилия за приемане в </w:t>
      </w:r>
      <w:proofErr w:type="spellStart"/>
      <w:r>
        <w:t>Шенген</w:t>
      </w:r>
      <w:proofErr w:type="spellEnd"/>
      <w:r>
        <w:t>.</w:t>
      </w:r>
    </w:p>
    <w:p w:rsidR="006B5F48" w:rsidRDefault="006B5F48" w:rsidP="006B5F48"/>
    <w:p w:rsidR="006B5F48" w:rsidRDefault="006B5F48" w:rsidP="006B5F48">
      <w:r>
        <w:t>Изготвяне на функционален анализ на Министерството на вътрешните работи с цел оптимизиране на дейността на министерството.</w:t>
      </w:r>
    </w:p>
    <w:p w:rsidR="006B5F48" w:rsidRDefault="006B5F48" w:rsidP="006B5F48"/>
    <w:p w:rsidR="000C1D9B" w:rsidRDefault="006B5F48" w:rsidP="006B5F48">
      <w:r>
        <w:t>София, 6 ноември 2014 г.</w:t>
      </w:r>
    </w:p>
    <w:sectPr w:rsidR="000C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48"/>
    <w:rsid w:val="000C1D9B"/>
    <w:rsid w:val="006B5F48"/>
    <w:rsid w:val="00A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2</cp:revision>
  <dcterms:created xsi:type="dcterms:W3CDTF">2014-11-06T15:13:00Z</dcterms:created>
  <dcterms:modified xsi:type="dcterms:W3CDTF">2014-11-06T15:21:00Z</dcterms:modified>
</cp:coreProperties>
</file>