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9A" w:rsidRPr="00962EC3" w:rsidRDefault="00FC039A" w:rsidP="00962EC3">
      <w:pPr>
        <w:pStyle w:val="Heading1"/>
        <w:spacing w:line="276" w:lineRule="auto"/>
        <w:jc w:val="center"/>
        <w:rPr>
          <w:rFonts w:ascii="Century Gothic" w:hAnsi="Century Gothic" w:cs="Arial"/>
          <w:sz w:val="20"/>
        </w:rPr>
      </w:pPr>
      <w:bookmarkStart w:id="0" w:name="_GoBack"/>
      <w:bookmarkEnd w:id="0"/>
      <w:r w:rsidRPr="00962EC3">
        <w:rPr>
          <w:rFonts w:ascii="Century Gothic" w:hAnsi="Century Gothic" w:cs="Arial"/>
          <w:sz w:val="20"/>
        </w:rPr>
        <w:t>ДОГОВОР № …./…………..</w:t>
      </w:r>
    </w:p>
    <w:p w:rsidR="00FC039A" w:rsidRPr="00962EC3" w:rsidRDefault="00FC039A" w:rsidP="00962EC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sz w:val="20"/>
          <w:szCs w:val="20"/>
          <w:lang w:val="bg-BG"/>
        </w:rPr>
        <w:t>При</w:t>
      </w:r>
      <w:r w:rsidR="006B38D4" w:rsidRPr="00962EC3">
        <w:rPr>
          <w:rFonts w:ascii="Century Gothic" w:hAnsi="Century Gothic" w:cs="Arial"/>
          <w:b/>
          <w:sz w:val="20"/>
          <w:szCs w:val="20"/>
          <w:lang w:val="bg-BG"/>
        </w:rPr>
        <w:t xml:space="preserve"> условията на споразумение от </w:t>
      </w:r>
      <w:r w:rsidR="00962EC3" w:rsidRPr="00962EC3">
        <w:rPr>
          <w:rFonts w:ascii="Century Gothic" w:hAnsi="Century Gothic" w:cs="Arial"/>
          <w:b/>
          <w:sz w:val="20"/>
          <w:szCs w:val="20"/>
          <w:lang w:val="en-US"/>
        </w:rPr>
        <w:t>20</w:t>
      </w:r>
      <w:r w:rsidR="006B38D4" w:rsidRPr="00962EC3">
        <w:rPr>
          <w:rFonts w:ascii="Century Gothic" w:hAnsi="Century Gothic" w:cs="Arial"/>
          <w:b/>
          <w:sz w:val="20"/>
          <w:szCs w:val="20"/>
          <w:lang w:val="bg-BG"/>
        </w:rPr>
        <w:t>.</w:t>
      </w:r>
      <w:r w:rsidR="00962EC3" w:rsidRPr="00962EC3">
        <w:rPr>
          <w:rFonts w:ascii="Century Gothic" w:hAnsi="Century Gothic" w:cs="Arial"/>
          <w:b/>
          <w:sz w:val="20"/>
          <w:szCs w:val="20"/>
          <w:lang w:val="en-US"/>
        </w:rPr>
        <w:t>02</w:t>
      </w:r>
      <w:r w:rsidR="006B38D4" w:rsidRPr="00962EC3">
        <w:rPr>
          <w:rFonts w:ascii="Century Gothic" w:hAnsi="Century Gothic" w:cs="Arial"/>
          <w:b/>
          <w:sz w:val="20"/>
          <w:szCs w:val="20"/>
          <w:lang w:val="bg-BG"/>
        </w:rPr>
        <w:t>.201</w:t>
      </w:r>
      <w:r w:rsidR="00962EC3" w:rsidRPr="00962EC3">
        <w:rPr>
          <w:rFonts w:ascii="Century Gothic" w:hAnsi="Century Gothic" w:cs="Arial"/>
          <w:b/>
          <w:sz w:val="20"/>
          <w:szCs w:val="20"/>
          <w:lang w:val="en-US"/>
        </w:rPr>
        <w:t>7</w:t>
      </w:r>
      <w:r w:rsidR="006B38D4" w:rsidRPr="00962EC3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Pr="00962EC3">
        <w:rPr>
          <w:rFonts w:ascii="Century Gothic" w:hAnsi="Century Gothic" w:cs="Arial"/>
          <w:b/>
          <w:sz w:val="20"/>
          <w:szCs w:val="20"/>
          <w:lang w:val="bg-BG"/>
        </w:rPr>
        <w:t xml:space="preserve">г. за реда и условията </w:t>
      </w:r>
    </w:p>
    <w:p w:rsidR="00FC039A" w:rsidRPr="00962EC3" w:rsidRDefault="00FC039A" w:rsidP="00962EC3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"/>
          <w:b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sz w:val="20"/>
          <w:szCs w:val="20"/>
          <w:lang w:val="bg-BG"/>
        </w:rPr>
        <w:t xml:space="preserve">за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 xml:space="preserve">отразяване в програмите на Българското национално радио на предизборната кампания за изборите за </w:t>
      </w:r>
      <w:r w:rsidR="00962EC3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народни представители</w:t>
      </w:r>
      <w:r w:rsidR="006B38D4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, насрочени за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 xml:space="preserve"> </w:t>
      </w:r>
      <w:r w:rsidR="00962EC3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2</w:t>
      </w:r>
      <w:r w:rsidR="006B38D4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6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</w:t>
      </w:r>
      <w:r w:rsidR="00962EC3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03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.201</w:t>
      </w:r>
      <w:r w:rsidR="00962EC3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7</w:t>
      </w:r>
      <w:r w:rsidR="006B38D4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г.</w:t>
      </w:r>
    </w:p>
    <w:p w:rsidR="00FC039A" w:rsidRPr="00962EC3" w:rsidRDefault="00FC039A" w:rsidP="00962EC3">
      <w:pPr>
        <w:spacing w:line="276" w:lineRule="auto"/>
        <w:jc w:val="center"/>
        <w:rPr>
          <w:rFonts w:ascii="Century Gothic" w:hAnsi="Century Gothic" w:cs="Arial"/>
          <w:b/>
          <w:sz w:val="20"/>
          <w:szCs w:val="20"/>
          <w:lang w:val="ru-RU"/>
        </w:rPr>
      </w:pPr>
    </w:p>
    <w:p w:rsidR="00FC039A" w:rsidRPr="00962EC3" w:rsidRDefault="00FC039A" w:rsidP="00962EC3">
      <w:pPr>
        <w:spacing w:line="276" w:lineRule="auto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sz w:val="20"/>
          <w:szCs w:val="20"/>
          <w:lang w:val="bg-BG"/>
        </w:rPr>
        <w:t>ВЪЗЛОЖИТЕЛ:</w:t>
      </w:r>
      <w:r w:rsidRPr="00962EC3">
        <w:rPr>
          <w:rFonts w:ascii="Century Gothic" w:hAnsi="Century Gothic" w:cs="Arial"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:rsidR="00FC039A" w:rsidRPr="00962EC3" w:rsidRDefault="00FC039A" w:rsidP="00962EC3">
      <w:pPr>
        <w:spacing w:line="276" w:lineRule="auto"/>
        <w:ind w:left="1440" w:firstLine="720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:rsidR="00FC039A" w:rsidRPr="00962EC3" w:rsidRDefault="00FC039A" w:rsidP="00962EC3">
      <w:pPr>
        <w:spacing w:line="276" w:lineRule="auto"/>
        <w:ind w:left="1440" w:firstLine="720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>Адрес: ……………………………………………………………………………….</w:t>
      </w:r>
    </w:p>
    <w:p w:rsidR="00FC039A" w:rsidRPr="00962EC3" w:rsidRDefault="00FC039A" w:rsidP="00962EC3">
      <w:pPr>
        <w:spacing w:line="276" w:lineRule="auto"/>
        <w:ind w:left="1440" w:firstLine="720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>Ид. № ЕИК ………………………………………………………………...………..</w:t>
      </w:r>
    </w:p>
    <w:p w:rsidR="00FC039A" w:rsidRPr="00962EC3" w:rsidRDefault="00FC039A" w:rsidP="00962EC3">
      <w:pPr>
        <w:spacing w:line="276" w:lineRule="auto"/>
        <w:ind w:left="1440" w:firstLine="720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>представлявано от ………………….. – ………………………………….……..</w:t>
      </w:r>
    </w:p>
    <w:p w:rsidR="00FC039A" w:rsidRPr="00962EC3" w:rsidRDefault="00FC039A" w:rsidP="00962EC3">
      <w:pPr>
        <w:spacing w:line="276" w:lineRule="auto"/>
        <w:ind w:left="1440" w:firstLine="720"/>
        <w:rPr>
          <w:rFonts w:ascii="Century Gothic" w:hAnsi="Century Gothic" w:cs="Arial"/>
          <w:b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Упълномощено лице ......................................................................................</w:t>
      </w:r>
    </w:p>
    <w:p w:rsidR="00FC039A" w:rsidRPr="00962EC3" w:rsidRDefault="00FC039A" w:rsidP="00962EC3">
      <w:pPr>
        <w:spacing w:line="276" w:lineRule="auto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sz w:val="20"/>
          <w:szCs w:val="20"/>
          <w:lang w:val="bg-BG"/>
        </w:rPr>
        <w:t>ИЗПЪЛНИТЕЛ:</w:t>
      </w:r>
      <w:r w:rsidRPr="00962EC3">
        <w:rPr>
          <w:rFonts w:ascii="Century Gothic" w:hAnsi="Century Gothic" w:cs="Arial"/>
          <w:b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sz w:val="20"/>
          <w:szCs w:val="20"/>
          <w:lang w:val="bg-BG"/>
        </w:rPr>
        <w:tab/>
        <w:t>БЪЛГАРСКО НАЦИОНАЛНО РАДИО</w:t>
      </w:r>
    </w:p>
    <w:p w:rsidR="00FC039A" w:rsidRPr="00962EC3" w:rsidRDefault="00FC039A" w:rsidP="00962EC3">
      <w:pPr>
        <w:spacing w:line="276" w:lineRule="auto"/>
        <w:ind w:left="1440" w:firstLine="720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 xml:space="preserve">София, 1040, бул. „Драган Цанков“  4, ЕИК 000672343, Ин.ДДС </w:t>
      </w:r>
      <w:r w:rsidRPr="00962EC3">
        <w:rPr>
          <w:rFonts w:ascii="Century Gothic" w:hAnsi="Century Gothic" w:cs="Arial"/>
          <w:sz w:val="20"/>
          <w:szCs w:val="20"/>
        </w:rPr>
        <w:t>BG</w:t>
      </w:r>
      <w:r w:rsidRPr="00962EC3">
        <w:rPr>
          <w:rFonts w:ascii="Century Gothic" w:hAnsi="Century Gothic" w:cs="Arial"/>
          <w:sz w:val="20"/>
          <w:szCs w:val="20"/>
          <w:lang w:val="bg-BG"/>
        </w:rPr>
        <w:t xml:space="preserve">000672343, </w:t>
      </w:r>
    </w:p>
    <w:p w:rsidR="006B38D4" w:rsidRPr="00962EC3" w:rsidRDefault="006B38D4" w:rsidP="00962EC3">
      <w:pPr>
        <w:spacing w:line="276" w:lineRule="auto"/>
        <w:ind w:left="2160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 xml:space="preserve">представлявано от </w:t>
      </w:r>
      <w:r w:rsidRPr="00962EC3">
        <w:rPr>
          <w:rFonts w:ascii="Century Gothic" w:hAnsi="Century Gothic" w:cs="Arial"/>
          <w:b/>
          <w:sz w:val="20"/>
          <w:szCs w:val="20"/>
          <w:lang w:val="bg-BG"/>
        </w:rPr>
        <w:t>Пламен Дичков</w:t>
      </w:r>
      <w:r w:rsidRPr="00962EC3">
        <w:rPr>
          <w:rFonts w:ascii="Century Gothic" w:hAnsi="Century Gothic" w:cs="Arial"/>
          <w:sz w:val="20"/>
          <w:szCs w:val="20"/>
          <w:lang w:val="bg-BG"/>
        </w:rPr>
        <w:t xml:space="preserve"> – ръководител отдел „Реклама, маркетинг и издателска дейност“</w:t>
      </w:r>
    </w:p>
    <w:p w:rsidR="006B38D4" w:rsidRPr="00962EC3" w:rsidRDefault="006B38D4" w:rsidP="00962EC3">
      <w:pPr>
        <w:spacing w:line="276" w:lineRule="auto"/>
        <w:ind w:left="2160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 xml:space="preserve">и </w:t>
      </w:r>
      <w:r w:rsidR="00990842" w:rsidRPr="00962EC3">
        <w:rPr>
          <w:rFonts w:ascii="Century Gothic" w:hAnsi="Century Gothic" w:cs="Arial"/>
          <w:b/>
          <w:sz w:val="20"/>
          <w:szCs w:val="20"/>
          <w:lang w:val="bg-BG"/>
        </w:rPr>
        <w:t>Иванка Илиева</w:t>
      </w:r>
      <w:r w:rsidRPr="00962EC3">
        <w:rPr>
          <w:rFonts w:ascii="Century Gothic" w:hAnsi="Century Gothic" w:cs="Arial"/>
          <w:sz w:val="20"/>
          <w:szCs w:val="20"/>
          <w:lang w:val="bg-BG"/>
        </w:rPr>
        <w:t xml:space="preserve"> – </w:t>
      </w:r>
      <w:r w:rsidR="00990842" w:rsidRPr="00962EC3">
        <w:rPr>
          <w:rFonts w:ascii="Century Gothic" w:hAnsi="Century Gothic" w:cs="Arial"/>
          <w:sz w:val="20"/>
          <w:szCs w:val="20"/>
          <w:lang w:val="bg-BG"/>
        </w:rPr>
        <w:t>ръководител счетоводен отдел/главен счетоводител</w:t>
      </w:r>
    </w:p>
    <w:p w:rsidR="00FC039A" w:rsidRPr="00962EC3" w:rsidRDefault="00FC039A" w:rsidP="00962EC3">
      <w:pPr>
        <w:spacing w:line="276" w:lineRule="auto"/>
        <w:jc w:val="center"/>
        <w:rPr>
          <w:rFonts w:ascii="Century Gothic" w:hAnsi="Century Gothic" w:cs="Arial"/>
          <w:b/>
          <w:sz w:val="20"/>
          <w:szCs w:val="20"/>
          <w:lang w:val="bg-BG"/>
        </w:rPr>
      </w:pPr>
    </w:p>
    <w:p w:rsidR="00FC039A" w:rsidRPr="00A33E18" w:rsidRDefault="00962EC3" w:rsidP="00962EC3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bg-BG"/>
        </w:rPr>
      </w:pPr>
      <w:r>
        <w:rPr>
          <w:rFonts w:ascii="Century Gothic" w:hAnsi="Century Gothic" w:cs="Arial"/>
          <w:b/>
          <w:sz w:val="20"/>
          <w:szCs w:val="20"/>
        </w:rPr>
        <w:t>I</w:t>
      </w:r>
      <w:r>
        <w:rPr>
          <w:rFonts w:ascii="Century Gothic" w:hAnsi="Century Gothic" w:cs="Arial"/>
          <w:b/>
          <w:sz w:val="20"/>
          <w:szCs w:val="20"/>
          <w:lang w:val="bg-BG"/>
        </w:rPr>
        <w:t xml:space="preserve">. </w:t>
      </w:r>
      <w:r>
        <w:rPr>
          <w:rFonts w:ascii="Century Gothic" w:hAnsi="Century Gothic" w:cs="Arial"/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>
        <w:rPr>
          <w:rFonts w:ascii="Century Gothic" w:hAnsi="Century Gothic" w:cs="Arial"/>
          <w:sz w:val="20"/>
          <w:szCs w:val="20"/>
          <w:lang w:val="bg-BG"/>
        </w:rPr>
        <w:t>определено в</w:t>
      </w:r>
      <w:r>
        <w:rPr>
          <w:rFonts w:ascii="Century Gothic" w:hAnsi="Century Gothic" w:cs="Arial"/>
          <w:sz w:val="20"/>
          <w:szCs w:val="20"/>
          <w:lang w:val="bg-BG"/>
        </w:rPr>
        <w:t xml:space="preserve"> Постановление № </w:t>
      </w:r>
      <w:r w:rsidR="00FD29C1" w:rsidRPr="00FD29C1">
        <w:rPr>
          <w:rFonts w:ascii="Century Gothic" w:hAnsi="Century Gothic" w:cs="Arial"/>
          <w:sz w:val="20"/>
          <w:szCs w:val="20"/>
          <w:lang w:val="bg-BG"/>
        </w:rPr>
        <w:t>32/09.02.2017 г. на Министерския съвет на Република България</w:t>
      </w:r>
      <w:r w:rsidR="00FD29C1">
        <w:rPr>
          <w:rFonts w:ascii="Century Gothic" w:hAnsi="Century Gothic" w:cs="Arial"/>
          <w:sz w:val="20"/>
          <w:szCs w:val="20"/>
        </w:rPr>
        <w:t xml:space="preserve"> </w:t>
      </w:r>
      <w:r w:rsidR="00A33E18">
        <w:rPr>
          <w:rFonts w:ascii="Century Gothic" w:hAnsi="Century Gothic" w:cs="Arial"/>
          <w:sz w:val="20"/>
          <w:szCs w:val="20"/>
          <w:lang w:val="bg-BG"/>
        </w:rPr>
        <w:t xml:space="preserve">и </w:t>
      </w:r>
      <w:r w:rsidR="00A33E18" w:rsidRPr="00A33E18">
        <w:rPr>
          <w:rFonts w:ascii="Century Gothic" w:hAnsi="Century Gothic" w:cs="Arial"/>
          <w:sz w:val="20"/>
          <w:szCs w:val="20"/>
          <w:lang w:val="bg-BG"/>
        </w:rPr>
        <w:t>Тарифа</w:t>
      </w:r>
      <w:r w:rsidR="00A33E18">
        <w:rPr>
          <w:rFonts w:ascii="Century Gothic" w:hAnsi="Century Gothic" w:cs="Arial"/>
          <w:sz w:val="20"/>
          <w:szCs w:val="20"/>
          <w:lang w:val="bg-BG"/>
        </w:rPr>
        <w:t>та</w:t>
      </w:r>
      <w:r w:rsidR="00A33E18" w:rsidRPr="00A33E18">
        <w:rPr>
          <w:rFonts w:ascii="Century Gothic" w:hAnsi="Century Gothic" w:cs="Arial"/>
          <w:sz w:val="20"/>
          <w:szCs w:val="20"/>
          <w:lang w:val="bg-BG"/>
        </w:rPr>
        <w:t xml:space="preserve"> на БНР за отразяване на предизборна кампания</w:t>
      </w:r>
      <w:r w:rsidR="00A33E18">
        <w:rPr>
          <w:rFonts w:ascii="Century Gothic" w:hAnsi="Century Gothic" w:cs="Arial"/>
          <w:sz w:val="20"/>
          <w:szCs w:val="20"/>
          <w:lang w:val="bg-BG"/>
        </w:rPr>
        <w:t>, да излъчи в програмите си следните форми на предизборна кампания:</w:t>
      </w:r>
    </w:p>
    <w:p w:rsidR="00962EC3" w:rsidRPr="00962EC3" w:rsidRDefault="00962EC3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1. АГИТАЦИОННИ КЛИПОВЕ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Брой (30“)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..........................Х</w:t>
      </w:r>
      <w:r w:rsidRPr="00962EC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 xml:space="preserve">.................. </w:t>
      </w:r>
      <w:r w:rsidRPr="00962EC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лв.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  <w:t>общо: ................. лв.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Брой (60“)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..........................Х</w:t>
      </w:r>
      <w:r w:rsidRPr="00962EC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 xml:space="preserve">.................. </w:t>
      </w:r>
      <w:r w:rsidRPr="00962EC3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лв.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2. ХРОНИКИ (отразяване на актуални събития)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брой участия .......</w:t>
      </w:r>
      <w:r w:rsidRPr="00962EC3">
        <w:rPr>
          <w:rFonts w:ascii="Century Gothic" w:hAnsi="Century Gothic" w:cs="Arial"/>
          <w:bCs/>
          <w:sz w:val="20"/>
          <w:szCs w:val="20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 xml:space="preserve">Х </w:t>
      </w:r>
      <w:r w:rsidRPr="00962EC3">
        <w:rPr>
          <w:rFonts w:ascii="Century Gothic" w:hAnsi="Century Gothic" w:cs="Arial"/>
          <w:b/>
          <w:bCs/>
          <w:sz w:val="20"/>
          <w:szCs w:val="20"/>
        </w:rPr>
        <w:t>300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 xml:space="preserve"> лв.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ru-RU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  <w:t>общо: ................. лв.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3. ДИСПУТ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минути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............ х ..................лв.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  <w:t>общо: ................. лв.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Програма и дата на излъчване - по приложена схема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4. ДРУГИ ФОРМИ – ИНТЕРВЮ/ВИЗИТКА/РЕПОРТАЖ/</w:t>
      </w: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брой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............</w:t>
      </w: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х ................. лв.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  <w:t>общо: ................. лв.</w:t>
      </w: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Вид: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.........................................</w:t>
      </w: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Часови пояс - по приложена схема</w:t>
      </w: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5. ДРУГИ ФОРМИ –/ИНТЕРНЕТ САЙТ/РАДИО „БИНАР“</w:t>
      </w: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брой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............</w:t>
      </w: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х ................. лв.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  <w:t>общо: ................. лв.</w:t>
      </w: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 xml:space="preserve">Вид: 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.........................................</w:t>
      </w:r>
    </w:p>
    <w:p w:rsidR="006B38D4" w:rsidRPr="00962EC3" w:rsidRDefault="006B38D4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Период: …………………………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bg-BG"/>
        </w:rPr>
      </w:pP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</w:p>
    <w:p w:rsidR="00FC039A" w:rsidRPr="00962EC3" w:rsidRDefault="00FC039A" w:rsidP="00D55D61">
      <w:pPr>
        <w:spacing w:line="276" w:lineRule="auto"/>
        <w:ind w:left="2124" w:firstLine="708"/>
        <w:jc w:val="both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sz w:val="20"/>
          <w:szCs w:val="20"/>
          <w:lang w:val="bg-BG"/>
        </w:rPr>
        <w:t xml:space="preserve">ОБЩА </w:t>
      </w:r>
      <w:r w:rsidR="00D55D61">
        <w:rPr>
          <w:rFonts w:ascii="Century Gothic" w:hAnsi="Century Gothic" w:cs="Arial"/>
          <w:b/>
          <w:sz w:val="20"/>
          <w:szCs w:val="20"/>
          <w:lang w:val="bg-BG"/>
        </w:rPr>
        <w:t>СТОЙНОСТ НА ДОГОВОРА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:</w:t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="00D55D61">
        <w:rPr>
          <w:rFonts w:ascii="Century Gothic" w:hAnsi="Century Gothic" w:cs="Arial"/>
          <w:b/>
          <w:bCs/>
          <w:sz w:val="20"/>
          <w:szCs w:val="20"/>
          <w:lang w:val="bg-BG"/>
        </w:rPr>
        <w:tab/>
      </w: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: ................. лв.</w:t>
      </w:r>
    </w:p>
    <w:p w:rsidR="00FC039A" w:rsidRPr="00962EC3" w:rsidRDefault="00FC039A" w:rsidP="00962EC3">
      <w:pPr>
        <w:spacing w:line="276" w:lineRule="auto"/>
        <w:ind w:right="2078"/>
        <w:jc w:val="right"/>
        <w:rPr>
          <w:rFonts w:ascii="Century Gothic" w:hAnsi="Century Gothic" w:cs="Arial"/>
          <w:b/>
          <w:sz w:val="20"/>
          <w:szCs w:val="20"/>
          <w:lang w:val="bg-BG"/>
        </w:rPr>
      </w:pPr>
    </w:p>
    <w:p w:rsidR="00FC039A" w:rsidRPr="00962EC3" w:rsidRDefault="00D55D61" w:rsidP="00D55D61">
      <w:pPr>
        <w:tabs>
          <w:tab w:val="left" w:pos="0"/>
        </w:tabs>
        <w:spacing w:line="276" w:lineRule="auto"/>
        <w:ind w:right="-39"/>
        <w:rPr>
          <w:rFonts w:ascii="Century Gothic" w:hAnsi="Century Gothic" w:cs="Arial"/>
          <w:b/>
          <w:bCs/>
          <w:sz w:val="20"/>
          <w:szCs w:val="20"/>
          <w:lang w:val="bg-BG"/>
        </w:rPr>
      </w:pPr>
      <w:r>
        <w:rPr>
          <w:rFonts w:ascii="Century Gothic" w:hAnsi="Century Gothic" w:cs="Arial"/>
          <w:b/>
          <w:sz w:val="20"/>
          <w:szCs w:val="20"/>
          <w:lang w:val="bg-BG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ab/>
        <w:t xml:space="preserve">     Стойност на договора </w:t>
      </w:r>
      <w:r w:rsidR="00FC039A" w:rsidRPr="00962EC3">
        <w:rPr>
          <w:rFonts w:ascii="Century Gothic" w:hAnsi="Century Gothic" w:cs="Arial"/>
          <w:b/>
          <w:sz w:val="20"/>
          <w:szCs w:val="20"/>
          <w:lang w:val="bg-BG"/>
        </w:rPr>
        <w:t>с вкл. ДДС</w:t>
      </w:r>
      <w:r>
        <w:rPr>
          <w:rFonts w:ascii="Century Gothic" w:hAnsi="Century Gothic" w:cs="Arial"/>
          <w:b/>
          <w:bCs/>
          <w:sz w:val="20"/>
          <w:szCs w:val="20"/>
          <w:lang w:val="bg-BG"/>
        </w:rPr>
        <w:t>:......</w:t>
      </w:r>
      <w:r w:rsidR="00FC039A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......</w:t>
      </w:r>
      <w:r>
        <w:rPr>
          <w:rFonts w:ascii="Century Gothic" w:hAnsi="Century Gothic" w:cs="Arial"/>
          <w:b/>
          <w:bCs/>
          <w:sz w:val="20"/>
          <w:szCs w:val="20"/>
          <w:lang w:val="bg-BG"/>
        </w:rPr>
        <w:t>..</w:t>
      </w:r>
      <w:r w:rsidR="00FC039A"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t>. лв.</w:t>
      </w:r>
    </w:p>
    <w:p w:rsidR="00FC039A" w:rsidRPr="00962EC3" w:rsidRDefault="00FC039A" w:rsidP="00962EC3">
      <w:pPr>
        <w:spacing w:line="276" w:lineRule="auto"/>
        <w:ind w:right="1804"/>
        <w:rPr>
          <w:rFonts w:ascii="Century Gothic" w:hAnsi="Century Gothic" w:cs="Arial"/>
          <w:b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/>
          <w:bCs/>
          <w:sz w:val="20"/>
          <w:szCs w:val="20"/>
          <w:lang w:val="bg-BG"/>
        </w:rPr>
        <w:lastRenderedPageBreak/>
        <w:t>Словом ……………………………………………………………………………………………………………</w:t>
      </w: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</w:p>
    <w:p w:rsidR="00FC039A" w:rsidRPr="00962EC3" w:rsidRDefault="00FC039A" w:rsidP="00962EC3">
      <w:pPr>
        <w:spacing w:line="276" w:lineRule="auto"/>
        <w:jc w:val="both"/>
        <w:rPr>
          <w:rFonts w:ascii="Century Gothic" w:hAnsi="Century Gothic" w:cs="Arial"/>
          <w:bCs/>
          <w:sz w:val="20"/>
          <w:szCs w:val="20"/>
          <w:lang w:val="bg-BG"/>
        </w:rPr>
      </w:pPr>
      <w:r w:rsidRPr="00962EC3">
        <w:rPr>
          <w:rFonts w:ascii="Century Gothic" w:hAnsi="Century Gothic" w:cs="Arial"/>
          <w:bCs/>
          <w:sz w:val="20"/>
          <w:szCs w:val="20"/>
          <w:lang w:val="bg-BG"/>
        </w:rPr>
        <w:t>Фактура №: ............... от ........................ г.</w:t>
      </w:r>
    </w:p>
    <w:p w:rsidR="00A33E18" w:rsidRDefault="00A33E18" w:rsidP="00962EC3">
      <w:pPr>
        <w:spacing w:line="276" w:lineRule="auto"/>
        <w:rPr>
          <w:rFonts w:ascii="Century Gothic" w:hAnsi="Century Gothic" w:cs="Arial"/>
          <w:b/>
          <w:sz w:val="20"/>
          <w:szCs w:val="20"/>
          <w:lang w:val="bg-BG"/>
        </w:rPr>
      </w:pPr>
    </w:p>
    <w:p w:rsidR="00FC039A" w:rsidRPr="00962EC3" w:rsidRDefault="00A33E18" w:rsidP="00962EC3">
      <w:pPr>
        <w:spacing w:line="276" w:lineRule="auto"/>
        <w:rPr>
          <w:rFonts w:ascii="Century Gothic" w:hAnsi="Century Gothic" w:cs="Arial"/>
          <w:color w:val="000000"/>
          <w:sz w:val="20"/>
          <w:szCs w:val="20"/>
          <w:lang w:val="bg-BG"/>
        </w:rPr>
      </w:pPr>
      <w:r>
        <w:rPr>
          <w:rFonts w:ascii="Century Gothic" w:hAnsi="Century Gothic" w:cs="Arial"/>
          <w:b/>
          <w:sz w:val="20"/>
          <w:szCs w:val="20"/>
        </w:rPr>
        <w:t xml:space="preserve">II. </w:t>
      </w:r>
      <w:r w:rsidR="00FC039A" w:rsidRPr="00962EC3">
        <w:rPr>
          <w:rFonts w:ascii="Century Gothic" w:hAnsi="Century Gothic" w:cs="Arial"/>
          <w:b/>
          <w:sz w:val="20"/>
          <w:szCs w:val="20"/>
          <w:lang w:val="bg-BG"/>
        </w:rPr>
        <w:t xml:space="preserve">Начин на плащане </w:t>
      </w:r>
      <w:r w:rsidR="00FC039A" w:rsidRPr="00962EC3">
        <w:rPr>
          <w:rFonts w:ascii="Century Gothic" w:hAnsi="Century Gothic" w:cs="Arial"/>
          <w:sz w:val="20"/>
          <w:szCs w:val="20"/>
          <w:lang w:val="bg-BG"/>
        </w:rPr>
        <w:t>– авансово в брой</w:t>
      </w:r>
      <w:r w:rsidR="00FC039A" w:rsidRPr="00962EC3">
        <w:rPr>
          <w:rFonts w:ascii="Century Gothic" w:hAnsi="Century Gothic" w:cs="Arial"/>
          <w:b/>
          <w:sz w:val="20"/>
          <w:szCs w:val="20"/>
          <w:lang w:val="bg-BG"/>
        </w:rPr>
        <w:t>/</w:t>
      </w:r>
      <w:r w:rsidR="00FC039A" w:rsidRPr="00962EC3">
        <w:rPr>
          <w:rFonts w:ascii="Century Gothic" w:hAnsi="Century Gothic" w:cs="Arial"/>
          <w:sz w:val="20"/>
          <w:szCs w:val="20"/>
          <w:lang w:val="bg-BG"/>
        </w:rPr>
        <w:t xml:space="preserve">с платежно нареждане по </w:t>
      </w:r>
      <w:r w:rsidR="00FC039A" w:rsidRPr="00962EC3">
        <w:rPr>
          <w:rFonts w:ascii="Century Gothic" w:hAnsi="Century Gothic" w:cs="Arial"/>
          <w:color w:val="000000"/>
          <w:sz w:val="20"/>
          <w:szCs w:val="20"/>
          <w:lang w:val="bg-BG"/>
        </w:rPr>
        <w:t xml:space="preserve">сметка: </w:t>
      </w:r>
    </w:p>
    <w:p w:rsidR="005012F5" w:rsidRPr="00962EC3" w:rsidRDefault="005012F5" w:rsidP="005012F5">
      <w:pPr>
        <w:spacing w:line="276" w:lineRule="auto"/>
        <w:rPr>
          <w:rFonts w:ascii="Century Gothic" w:hAnsi="Century Gothic" w:cs="Arial"/>
          <w:b/>
          <w:sz w:val="20"/>
          <w:szCs w:val="20"/>
          <w:lang w:val="bg-BG"/>
        </w:rPr>
      </w:pPr>
      <w:r w:rsidRPr="00962EC3">
        <w:rPr>
          <w:rFonts w:ascii="Century Gothic" w:hAnsi="Century Gothic" w:cs="Arial"/>
          <w:color w:val="000000"/>
          <w:sz w:val="20"/>
          <w:szCs w:val="20"/>
          <w:lang w:val="bg-BG"/>
        </w:rPr>
        <w:t xml:space="preserve">БНБ </w:t>
      </w:r>
      <w:r>
        <w:rPr>
          <w:rFonts w:ascii="Century Gothic" w:hAnsi="Century Gothic" w:cs="Arial"/>
          <w:color w:val="000000"/>
          <w:sz w:val="20"/>
          <w:szCs w:val="20"/>
          <w:lang w:val="bg-BG"/>
        </w:rPr>
        <w:t>–</w:t>
      </w:r>
      <w:r w:rsidRPr="00962EC3">
        <w:rPr>
          <w:rFonts w:ascii="Century Gothic" w:hAnsi="Century Gothic" w:cs="Arial"/>
          <w:color w:val="000000"/>
          <w:sz w:val="20"/>
          <w:szCs w:val="20"/>
          <w:lang w:val="bg-BG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  <w:lang w:val="bg-BG"/>
        </w:rPr>
        <w:t>Централно управление</w:t>
      </w:r>
    </w:p>
    <w:p w:rsidR="005012F5" w:rsidRDefault="00FC039A" w:rsidP="00962EC3">
      <w:pPr>
        <w:spacing w:line="276" w:lineRule="auto"/>
        <w:rPr>
          <w:rFonts w:ascii="Century Gothic" w:hAnsi="Century Gothic" w:cs="Arial"/>
          <w:sz w:val="20"/>
          <w:szCs w:val="20"/>
          <w:lang w:val="bg-BG"/>
        </w:rPr>
      </w:pPr>
      <w:r w:rsidRPr="005012F5">
        <w:rPr>
          <w:rFonts w:ascii="Century Gothic" w:hAnsi="Century Gothic" w:cs="Arial"/>
          <w:b/>
          <w:sz w:val="20"/>
          <w:szCs w:val="20"/>
          <w:lang w:val="bg-BG"/>
        </w:rPr>
        <w:t>IB</w:t>
      </w:r>
      <w:r w:rsidR="005012F5" w:rsidRPr="005012F5">
        <w:rPr>
          <w:rFonts w:ascii="Century Gothic" w:hAnsi="Century Gothic" w:cs="Arial"/>
          <w:b/>
          <w:sz w:val="20"/>
          <w:szCs w:val="20"/>
          <w:lang w:val="bg-BG"/>
        </w:rPr>
        <w:t>AN:</w:t>
      </w:r>
      <w:r w:rsidR="005012F5">
        <w:rPr>
          <w:rFonts w:ascii="Century Gothic" w:hAnsi="Century Gothic" w:cs="Arial"/>
          <w:sz w:val="20"/>
          <w:szCs w:val="20"/>
          <w:lang w:val="bg-BG"/>
        </w:rPr>
        <w:t xml:space="preserve"> BG28 BNBG 9661 3100 1790 01;</w:t>
      </w:r>
    </w:p>
    <w:p w:rsidR="005012F5" w:rsidRDefault="005012F5" w:rsidP="00962EC3">
      <w:pPr>
        <w:spacing w:line="276" w:lineRule="auto"/>
        <w:rPr>
          <w:rFonts w:ascii="Century Gothic" w:hAnsi="Century Gothic" w:cs="Arial"/>
          <w:sz w:val="20"/>
          <w:szCs w:val="20"/>
          <w:lang w:val="bg-BG"/>
        </w:rPr>
      </w:pPr>
      <w:r w:rsidRPr="005012F5">
        <w:rPr>
          <w:rFonts w:ascii="Century Gothic" w:hAnsi="Century Gothic" w:cs="Arial"/>
          <w:b/>
          <w:sz w:val="20"/>
          <w:szCs w:val="20"/>
          <w:lang w:val="bg-BG"/>
        </w:rPr>
        <w:t>BIC:</w:t>
      </w:r>
      <w:r w:rsidR="00FC039A" w:rsidRPr="00962EC3">
        <w:rPr>
          <w:rFonts w:ascii="Century Gothic" w:hAnsi="Century Gothic" w:cs="Arial"/>
          <w:sz w:val="20"/>
          <w:szCs w:val="20"/>
          <w:lang w:val="bg-BG"/>
        </w:rPr>
        <w:t xml:space="preserve"> BNBG </w:t>
      </w:r>
      <w:r w:rsidR="00FC039A" w:rsidRPr="00962EC3">
        <w:rPr>
          <w:rFonts w:ascii="Century Gothic" w:hAnsi="Century Gothic" w:cs="Arial"/>
          <w:sz w:val="20"/>
          <w:szCs w:val="20"/>
        </w:rPr>
        <w:t>BGSD</w:t>
      </w:r>
      <w:r w:rsidR="00FC039A" w:rsidRPr="00962EC3">
        <w:rPr>
          <w:rFonts w:ascii="Century Gothic" w:hAnsi="Century Gothic" w:cs="Arial"/>
          <w:sz w:val="20"/>
          <w:szCs w:val="20"/>
          <w:lang w:val="bg-BG"/>
        </w:rPr>
        <w:t xml:space="preserve">, </w:t>
      </w:r>
    </w:p>
    <w:p w:rsidR="00FC039A" w:rsidRPr="005012F5" w:rsidRDefault="005012F5" w:rsidP="00962EC3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bg-BG"/>
        </w:rPr>
      </w:pPr>
      <w:r w:rsidRPr="005012F5">
        <w:rPr>
          <w:rFonts w:ascii="Century Gothic" w:hAnsi="Century Gothic" w:cs="Arial"/>
          <w:i/>
          <w:color w:val="000000"/>
          <w:sz w:val="20"/>
          <w:szCs w:val="20"/>
          <w:lang w:val="bg-BG" w:eastAsia="bg-BG"/>
        </w:rPr>
        <w:t>(когато е приложимо)</w:t>
      </w:r>
      <w:r>
        <w:rPr>
          <w:rFonts w:ascii="Century Gothic" w:hAnsi="Century Gothic" w:cs="Arial"/>
          <w:color w:val="000000"/>
          <w:sz w:val="20"/>
          <w:szCs w:val="20"/>
          <w:lang w:val="bg-BG" w:eastAsia="bg-BG"/>
        </w:rPr>
        <w:t xml:space="preserve"> </w:t>
      </w:r>
      <w:r w:rsidR="006B38D4" w:rsidRPr="005012F5">
        <w:rPr>
          <w:rFonts w:ascii="Century Gothic" w:hAnsi="Century Gothic" w:cs="Arial"/>
          <w:color w:val="000000"/>
          <w:sz w:val="20"/>
          <w:szCs w:val="20"/>
          <w:lang w:val="bg-BG" w:eastAsia="bg-BG"/>
        </w:rPr>
        <w:t>заплащането на стойността на договора, след изпълнението му, се извършва от ЦИК по сметка на БНР от медийния пакет на съответната партия/коалиция/</w:t>
      </w:r>
      <w:r w:rsidR="006B38D4" w:rsidRPr="005012F5">
        <w:rPr>
          <w:rFonts w:ascii="Century Gothic" w:hAnsi="Century Gothic" w:cs="Arial"/>
          <w:color w:val="000000"/>
          <w:sz w:val="20"/>
          <w:szCs w:val="20"/>
          <w:lang w:val="bg-BG"/>
        </w:rPr>
        <w:t>:</w:t>
      </w:r>
    </w:p>
    <w:p w:rsidR="006B38D4" w:rsidRDefault="006B38D4" w:rsidP="00962EC3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67252F" w:rsidRPr="0067252F" w:rsidRDefault="0067252F" w:rsidP="0067252F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bg-BG"/>
        </w:rPr>
      </w:pPr>
      <w:r>
        <w:rPr>
          <w:rFonts w:ascii="Century Gothic" w:hAnsi="Century Gothic" w:cs="Arial"/>
          <w:b/>
          <w:sz w:val="20"/>
          <w:szCs w:val="20"/>
        </w:rPr>
        <w:t>III</w:t>
      </w:r>
      <w:r>
        <w:rPr>
          <w:rFonts w:ascii="Century Gothic" w:hAnsi="Century Gothic" w:cs="Arial"/>
          <w:b/>
          <w:sz w:val="20"/>
          <w:szCs w:val="20"/>
          <w:lang w:val="bg-BG"/>
        </w:rPr>
        <w:t xml:space="preserve">. </w:t>
      </w:r>
      <w:r>
        <w:rPr>
          <w:rFonts w:ascii="Century Gothic" w:hAnsi="Century Gothic" w:cs="Arial"/>
          <w:sz w:val="20"/>
          <w:szCs w:val="20"/>
          <w:lang w:val="bg-BG"/>
        </w:rPr>
        <w:t>ВЪЗЛОЖИТЕЛЯТ</w:t>
      </w:r>
      <w:r w:rsidRPr="0067252F">
        <w:rPr>
          <w:rFonts w:ascii="Century Gothic" w:hAnsi="Century Gothic" w:cs="Arial"/>
          <w:sz w:val="20"/>
          <w:szCs w:val="20"/>
          <w:lang w:val="bg-BG"/>
        </w:rPr>
        <w:t xml:space="preserve"> носи отговорност за информация</w:t>
      </w:r>
      <w:r>
        <w:rPr>
          <w:rFonts w:ascii="Century Gothic" w:hAnsi="Century Gothic" w:cs="Arial"/>
          <w:sz w:val="20"/>
          <w:szCs w:val="20"/>
          <w:lang w:val="bg-BG"/>
        </w:rPr>
        <w:t>та, съдържаща се в предоставените</w:t>
      </w:r>
      <w:r w:rsidRPr="0067252F">
        <w:rPr>
          <w:rFonts w:ascii="Century Gothic" w:hAnsi="Century Gothic" w:cs="Arial"/>
          <w:sz w:val="20"/>
          <w:szCs w:val="20"/>
          <w:lang w:val="bg-BG"/>
        </w:rPr>
        <w:t xml:space="preserve"> от него </w:t>
      </w:r>
      <w:r>
        <w:rPr>
          <w:rFonts w:ascii="Century Gothic" w:hAnsi="Century Gothic" w:cs="Arial"/>
          <w:sz w:val="20"/>
          <w:szCs w:val="20"/>
          <w:lang w:val="bg-BG"/>
        </w:rPr>
        <w:t>предизборни форми</w:t>
      </w:r>
      <w:r w:rsidRPr="0067252F">
        <w:rPr>
          <w:rFonts w:ascii="Century Gothic" w:hAnsi="Century Gothic" w:cs="Arial"/>
          <w:sz w:val="20"/>
          <w:szCs w:val="20"/>
          <w:lang w:val="bg-BG"/>
        </w:rPr>
        <w:t xml:space="preserve">, както и за съобразяването на съдържанието на </w:t>
      </w:r>
      <w:r>
        <w:rPr>
          <w:rFonts w:ascii="Century Gothic" w:hAnsi="Century Gothic" w:cs="Arial"/>
          <w:sz w:val="20"/>
          <w:szCs w:val="20"/>
          <w:lang w:val="bg-BG"/>
        </w:rPr>
        <w:t>същите</w:t>
      </w:r>
      <w:r w:rsidRPr="0067252F">
        <w:rPr>
          <w:rFonts w:ascii="Century Gothic" w:hAnsi="Century Gothic" w:cs="Arial"/>
          <w:sz w:val="20"/>
          <w:szCs w:val="20"/>
          <w:lang w:val="bg-BG"/>
        </w:rPr>
        <w:t xml:space="preserve"> с разпоредбите</w:t>
      </w:r>
      <w:r>
        <w:rPr>
          <w:rFonts w:ascii="Century Gothic" w:hAnsi="Century Gothic" w:cs="Arial"/>
          <w:sz w:val="20"/>
          <w:szCs w:val="20"/>
          <w:lang w:val="bg-BG"/>
        </w:rPr>
        <w:t xml:space="preserve"> на действащото законодателство</w:t>
      </w:r>
      <w:r w:rsidRPr="0067252F">
        <w:rPr>
          <w:rFonts w:ascii="Century Gothic" w:hAnsi="Century Gothic" w:cs="Arial"/>
          <w:sz w:val="20"/>
          <w:szCs w:val="20"/>
          <w:lang w:val="bg-BG"/>
        </w:rPr>
        <w:t>.</w:t>
      </w:r>
    </w:p>
    <w:p w:rsidR="0067252F" w:rsidRDefault="0067252F" w:rsidP="0067252F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bg-BG"/>
        </w:rPr>
      </w:pPr>
    </w:p>
    <w:p w:rsidR="00A33E18" w:rsidRPr="0067252F" w:rsidRDefault="0067252F" w:rsidP="0067252F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67252F">
        <w:rPr>
          <w:rFonts w:ascii="Century Gothic" w:hAnsi="Century Gothic" w:cs="Arial"/>
          <w:b/>
          <w:sz w:val="20"/>
          <w:szCs w:val="20"/>
        </w:rPr>
        <w:t>IV.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D55D61">
        <w:rPr>
          <w:rFonts w:ascii="Century Gothic" w:hAnsi="Century Gothic" w:cs="Arial"/>
          <w:sz w:val="20"/>
          <w:szCs w:val="20"/>
          <w:lang w:val="bg-BG"/>
        </w:rPr>
        <w:t>ВЪЗЛОЖИТЕЛЯТ</w:t>
      </w:r>
      <w:r w:rsidRPr="0067252F">
        <w:rPr>
          <w:rFonts w:ascii="Century Gothic" w:hAnsi="Century Gothic" w:cs="Arial"/>
          <w:sz w:val="20"/>
          <w:szCs w:val="20"/>
          <w:lang w:val="bg-BG"/>
        </w:rPr>
        <w:t xml:space="preserve"> декларира и гарантира, че в случай, че предоставеното от него търговско съобщение съдържа защитени от Закона за авторското право и сродните му права (ЗАПСП) произведения, изпълнения или звукозаписи, отношенията с носителите на тези права</w:t>
      </w:r>
      <w:r w:rsidR="00D55D61">
        <w:rPr>
          <w:rFonts w:ascii="Century Gothic" w:hAnsi="Century Gothic" w:cs="Arial"/>
          <w:sz w:val="20"/>
          <w:szCs w:val="20"/>
          <w:lang w:val="bg-BG"/>
        </w:rPr>
        <w:t xml:space="preserve"> във връзка с излъчването на предизборната форма в програмите на ИЗПЪЛНИТЕЛЯ</w:t>
      </w:r>
      <w:r w:rsidRPr="0067252F">
        <w:rPr>
          <w:rFonts w:ascii="Century Gothic" w:hAnsi="Century Gothic" w:cs="Arial"/>
          <w:sz w:val="20"/>
          <w:szCs w:val="20"/>
          <w:lang w:val="bg-BG"/>
        </w:rPr>
        <w:t xml:space="preserve"> са уредени. В случай на претенции от страна на трети лица по отношение на авторски и/или сродни права върху предоставеното търговско съобщение, </w:t>
      </w:r>
      <w:r w:rsidR="00D55D61">
        <w:rPr>
          <w:rFonts w:ascii="Century Gothic" w:hAnsi="Century Gothic" w:cs="Arial"/>
          <w:sz w:val="20"/>
          <w:szCs w:val="20"/>
          <w:lang w:val="bg-BG"/>
        </w:rPr>
        <w:t>ВЪЗЛОЖИТЕЛЯТ</w:t>
      </w:r>
      <w:r w:rsidRPr="0067252F">
        <w:rPr>
          <w:rFonts w:ascii="Century Gothic" w:hAnsi="Century Gothic" w:cs="Arial"/>
          <w:sz w:val="20"/>
          <w:szCs w:val="20"/>
          <w:lang w:val="bg-BG"/>
        </w:rPr>
        <w:t xml:space="preserve"> се задължава да ги обезщети, без това да засяга имуществената сфера на </w:t>
      </w:r>
      <w:r w:rsidR="00D55D61">
        <w:rPr>
          <w:rFonts w:ascii="Century Gothic" w:hAnsi="Century Gothic" w:cs="Arial"/>
          <w:sz w:val="20"/>
          <w:szCs w:val="20"/>
          <w:lang w:val="bg-BG"/>
        </w:rPr>
        <w:t>ИЗПЪЛНИТЕЛЯ</w:t>
      </w:r>
      <w:r w:rsidRPr="0067252F">
        <w:rPr>
          <w:rFonts w:ascii="Century Gothic" w:hAnsi="Century Gothic" w:cs="Arial"/>
          <w:sz w:val="20"/>
          <w:szCs w:val="20"/>
          <w:lang w:val="bg-BG"/>
        </w:rPr>
        <w:t>.</w:t>
      </w:r>
    </w:p>
    <w:p w:rsidR="00A33E18" w:rsidRDefault="00A33E18" w:rsidP="00962EC3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67252F" w:rsidRPr="00A33E18" w:rsidRDefault="0067252F" w:rsidP="00962EC3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A33E18" w:rsidRDefault="00A33E18" w:rsidP="00A33E18">
      <w:pPr>
        <w:spacing w:line="276" w:lineRule="auto"/>
        <w:jc w:val="both"/>
        <w:rPr>
          <w:rFonts w:ascii="Century Gothic" w:hAnsi="Century Gothic" w:cs="Arial"/>
          <w:b/>
          <w:sz w:val="20"/>
          <w:szCs w:val="20"/>
          <w:lang w:val="bg-BG"/>
        </w:rPr>
      </w:pPr>
      <w:r>
        <w:rPr>
          <w:rFonts w:ascii="Century Gothic" w:hAnsi="Century Gothic" w:cs="Arial"/>
          <w:b/>
          <w:sz w:val="20"/>
          <w:szCs w:val="20"/>
          <w:lang w:val="bg-BG"/>
        </w:rPr>
        <w:t>ЗА ВЪЗЛОЖИТЕЛЯ</w:t>
      </w:r>
      <w:r w:rsidR="00FC039A" w:rsidRPr="00962EC3">
        <w:rPr>
          <w:rFonts w:ascii="Century Gothic" w:hAnsi="Century Gothic" w:cs="Arial"/>
          <w:b/>
          <w:sz w:val="20"/>
          <w:szCs w:val="20"/>
          <w:lang w:val="bg-BG"/>
        </w:rPr>
        <w:t>:</w:t>
      </w:r>
      <w:r w:rsidR="00FC039A" w:rsidRPr="00962EC3">
        <w:rPr>
          <w:rFonts w:ascii="Century Gothic" w:hAnsi="Century Gothic" w:cs="Arial"/>
          <w:b/>
          <w:sz w:val="20"/>
          <w:szCs w:val="20"/>
          <w:lang w:val="ru-RU"/>
        </w:rPr>
        <w:tab/>
      </w:r>
      <w:r>
        <w:rPr>
          <w:rFonts w:ascii="Century Gothic" w:hAnsi="Century Gothic" w:cs="Arial"/>
          <w:b/>
          <w:sz w:val="20"/>
          <w:szCs w:val="20"/>
          <w:lang w:val="ru-RU"/>
        </w:rPr>
        <w:tab/>
      </w:r>
      <w:r>
        <w:rPr>
          <w:rFonts w:ascii="Century Gothic" w:hAnsi="Century Gothic" w:cs="Arial"/>
          <w:b/>
          <w:sz w:val="20"/>
          <w:szCs w:val="20"/>
          <w:lang w:val="ru-RU"/>
        </w:rPr>
        <w:tab/>
      </w:r>
      <w:r>
        <w:rPr>
          <w:rFonts w:ascii="Century Gothic" w:hAnsi="Century Gothic" w:cs="Arial"/>
          <w:b/>
          <w:sz w:val="20"/>
          <w:szCs w:val="20"/>
          <w:lang w:val="ru-RU"/>
        </w:rPr>
        <w:tab/>
      </w:r>
      <w:r>
        <w:rPr>
          <w:rFonts w:ascii="Century Gothic" w:hAnsi="Century Gothic" w:cs="Arial"/>
          <w:b/>
          <w:sz w:val="20"/>
          <w:szCs w:val="20"/>
          <w:lang w:val="ru-RU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>За БНР:</w:t>
      </w:r>
      <w:r>
        <w:rPr>
          <w:rFonts w:ascii="Century Gothic" w:hAnsi="Century Gothic" w:cs="Arial"/>
          <w:b/>
          <w:sz w:val="20"/>
          <w:szCs w:val="20"/>
          <w:lang w:val="bg-BG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ab/>
      </w:r>
      <w:r>
        <w:rPr>
          <w:rFonts w:ascii="Century Gothic" w:hAnsi="Century Gothic" w:cs="Arial"/>
          <w:b/>
          <w:sz w:val="20"/>
          <w:szCs w:val="20"/>
          <w:lang w:val="bg-BG"/>
        </w:rPr>
        <w:tab/>
      </w:r>
    </w:p>
    <w:p w:rsidR="0067252F" w:rsidRDefault="006B38D4" w:rsidP="00A33E18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  <w:lang w:val="bg-BG"/>
        </w:rPr>
      </w:pPr>
      <w:r w:rsidRPr="0067252F">
        <w:rPr>
          <w:rFonts w:ascii="Century Gothic" w:hAnsi="Century Gothic" w:cs="Arial"/>
          <w:b/>
          <w:sz w:val="20"/>
          <w:szCs w:val="20"/>
          <w:lang w:val="bg-BG"/>
        </w:rPr>
        <w:t>Пламен Дичков</w:t>
      </w:r>
    </w:p>
    <w:p w:rsidR="00A33E18" w:rsidRDefault="006B38D4" w:rsidP="00A33E18">
      <w:pPr>
        <w:spacing w:line="276" w:lineRule="auto"/>
        <w:ind w:left="4248" w:firstLine="708"/>
        <w:jc w:val="both"/>
        <w:rPr>
          <w:rFonts w:ascii="Century Gothic" w:hAnsi="Century Gothic" w:cs="Arial"/>
          <w:b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 xml:space="preserve">ръководител отдел </w:t>
      </w:r>
    </w:p>
    <w:p w:rsidR="006B38D4" w:rsidRPr="00A33E18" w:rsidRDefault="006B38D4" w:rsidP="00A33E18">
      <w:pPr>
        <w:spacing w:line="276" w:lineRule="auto"/>
        <w:ind w:left="4956"/>
        <w:jc w:val="both"/>
        <w:rPr>
          <w:rFonts w:ascii="Century Gothic" w:hAnsi="Century Gothic" w:cs="Arial"/>
          <w:b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>„Реклама, маркетинг и издателска дейност“</w:t>
      </w:r>
    </w:p>
    <w:p w:rsidR="006B38D4" w:rsidRPr="00962EC3" w:rsidRDefault="006B38D4" w:rsidP="00962EC3">
      <w:pPr>
        <w:spacing w:line="276" w:lineRule="auto"/>
        <w:ind w:left="5040" w:firstLine="720"/>
        <w:jc w:val="both"/>
        <w:rPr>
          <w:rFonts w:ascii="Century Gothic" w:hAnsi="Century Gothic" w:cs="Arial"/>
          <w:i/>
          <w:sz w:val="20"/>
          <w:szCs w:val="20"/>
          <w:lang w:val="bg-BG"/>
        </w:rPr>
      </w:pPr>
    </w:p>
    <w:p w:rsidR="006B38D4" w:rsidRPr="00962EC3" w:rsidRDefault="006B38D4" w:rsidP="00962EC3">
      <w:pPr>
        <w:spacing w:line="276" w:lineRule="auto"/>
        <w:ind w:left="5040" w:firstLine="720"/>
        <w:jc w:val="both"/>
        <w:rPr>
          <w:rFonts w:ascii="Century Gothic" w:hAnsi="Century Gothic" w:cs="Arial"/>
          <w:i/>
          <w:sz w:val="20"/>
          <w:szCs w:val="20"/>
          <w:lang w:val="bg-BG"/>
        </w:rPr>
      </w:pPr>
    </w:p>
    <w:p w:rsidR="0067252F" w:rsidRPr="0067252F" w:rsidRDefault="00990842" w:rsidP="0067252F">
      <w:pPr>
        <w:spacing w:line="276" w:lineRule="auto"/>
        <w:ind w:left="4248" w:firstLine="708"/>
        <w:jc w:val="both"/>
        <w:rPr>
          <w:rFonts w:ascii="Century Gothic" w:hAnsi="Century Gothic" w:cs="Arial"/>
          <w:b/>
          <w:sz w:val="20"/>
          <w:szCs w:val="20"/>
          <w:lang w:val="bg-BG"/>
        </w:rPr>
      </w:pPr>
      <w:r w:rsidRPr="0067252F">
        <w:rPr>
          <w:rFonts w:ascii="Century Gothic" w:hAnsi="Century Gothic" w:cs="Arial"/>
          <w:b/>
          <w:sz w:val="20"/>
          <w:szCs w:val="20"/>
          <w:lang w:val="bg-BG"/>
        </w:rPr>
        <w:t>Иванка Илиева</w:t>
      </w:r>
    </w:p>
    <w:p w:rsidR="0067252F" w:rsidRDefault="00990842" w:rsidP="0067252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>ръководител счетоводен отдел/</w:t>
      </w:r>
    </w:p>
    <w:p w:rsidR="006B38D4" w:rsidRPr="00962EC3" w:rsidRDefault="00990842" w:rsidP="0067252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  <w:lang w:val="bg-BG"/>
        </w:rPr>
      </w:pPr>
      <w:r w:rsidRPr="00962EC3">
        <w:rPr>
          <w:rFonts w:ascii="Century Gothic" w:hAnsi="Century Gothic" w:cs="Arial"/>
          <w:sz w:val="20"/>
          <w:szCs w:val="20"/>
          <w:lang w:val="bg-BG"/>
        </w:rPr>
        <w:t>главен счетоводител</w:t>
      </w:r>
    </w:p>
    <w:p w:rsidR="00FC039A" w:rsidRPr="00962EC3" w:rsidRDefault="00FC039A" w:rsidP="00962EC3">
      <w:pPr>
        <w:spacing w:line="276" w:lineRule="auto"/>
        <w:ind w:left="5040" w:firstLine="720"/>
        <w:jc w:val="both"/>
        <w:rPr>
          <w:rFonts w:ascii="Century Gothic" w:hAnsi="Century Gothic" w:cs="Arial"/>
          <w:sz w:val="20"/>
          <w:szCs w:val="20"/>
          <w:lang w:val="bg-BG"/>
        </w:rPr>
      </w:pPr>
    </w:p>
    <w:p w:rsidR="00B40A83" w:rsidRPr="00962EC3" w:rsidRDefault="00B40A83" w:rsidP="00962EC3">
      <w:pPr>
        <w:spacing w:line="276" w:lineRule="auto"/>
        <w:rPr>
          <w:rFonts w:ascii="Century Gothic" w:hAnsi="Century Gothic"/>
          <w:sz w:val="20"/>
          <w:szCs w:val="20"/>
        </w:rPr>
      </w:pPr>
    </w:p>
    <w:sectPr w:rsidR="00B40A83" w:rsidRPr="00962EC3" w:rsidSect="00962EC3">
      <w:headerReference w:type="default" r:id="rId7"/>
      <w:footerReference w:type="default" r:id="rId8"/>
      <w:pgSz w:w="11906" w:h="16838"/>
      <w:pgMar w:top="993" w:right="746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41" w:rsidRDefault="00710041" w:rsidP="00962EC3">
      <w:r>
        <w:separator/>
      </w:r>
    </w:p>
  </w:endnote>
  <w:endnote w:type="continuationSeparator" w:id="0">
    <w:p w:rsidR="00710041" w:rsidRDefault="00710041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1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D61" w:rsidRDefault="00D55D61">
        <w:pPr>
          <w:pStyle w:val="Footer"/>
          <w:jc w:val="right"/>
        </w:pPr>
        <w:r w:rsidRPr="00D55D61">
          <w:rPr>
            <w:rFonts w:ascii="Century Gothic" w:hAnsi="Century Gothic"/>
            <w:sz w:val="20"/>
          </w:rPr>
          <w:fldChar w:fldCharType="begin"/>
        </w:r>
        <w:r w:rsidRPr="00D55D61">
          <w:rPr>
            <w:rFonts w:ascii="Century Gothic" w:hAnsi="Century Gothic"/>
            <w:sz w:val="20"/>
          </w:rPr>
          <w:instrText xml:space="preserve"> PAGE   \* MERGEFORMAT </w:instrText>
        </w:r>
        <w:r w:rsidRPr="00D55D61">
          <w:rPr>
            <w:rFonts w:ascii="Century Gothic" w:hAnsi="Century Gothic"/>
            <w:sz w:val="20"/>
          </w:rPr>
          <w:fldChar w:fldCharType="separate"/>
        </w:r>
        <w:r w:rsidR="008D5591">
          <w:rPr>
            <w:rFonts w:ascii="Century Gothic" w:hAnsi="Century Gothic"/>
            <w:noProof/>
            <w:sz w:val="20"/>
          </w:rPr>
          <w:t>1</w:t>
        </w:r>
        <w:r w:rsidRPr="00D55D61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61D6E0A5" wp14:editId="0B7512F4">
          <wp:extent cx="6038215" cy="344805"/>
          <wp:effectExtent l="0" t="0" r="0" b="0"/>
          <wp:docPr id="2" name="Picture 2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41" w:rsidRDefault="00710041" w:rsidP="00962EC3">
      <w:r>
        <w:separator/>
      </w:r>
    </w:p>
  </w:footnote>
  <w:footnote w:type="continuationSeparator" w:id="0">
    <w:p w:rsidR="00710041" w:rsidRDefault="00710041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>
          <wp:extent cx="5865495" cy="334645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4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244AA9"/>
    <w:rsid w:val="00444788"/>
    <w:rsid w:val="005012F5"/>
    <w:rsid w:val="0067252F"/>
    <w:rsid w:val="006B38D4"/>
    <w:rsid w:val="00710041"/>
    <w:rsid w:val="008D5591"/>
    <w:rsid w:val="00962EC3"/>
    <w:rsid w:val="00990842"/>
    <w:rsid w:val="00A33E18"/>
    <w:rsid w:val="00B40A83"/>
    <w:rsid w:val="00B73DE7"/>
    <w:rsid w:val="00D55D61"/>
    <w:rsid w:val="00FC039A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 Митев</dc:creator>
  <cp:lastModifiedBy>BUR-WS104</cp:lastModifiedBy>
  <cp:revision>2</cp:revision>
  <dcterms:created xsi:type="dcterms:W3CDTF">2017-02-24T10:08:00Z</dcterms:created>
  <dcterms:modified xsi:type="dcterms:W3CDTF">2017-02-24T10:08:00Z</dcterms:modified>
</cp:coreProperties>
</file>