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DD" w:rsidRDefault="00EC0476" w:rsidP="00EC0476">
      <w:pPr>
        <w:jc w:val="center"/>
        <w:rPr>
          <w:sz w:val="28"/>
        </w:rPr>
      </w:pPr>
      <w:r>
        <w:rPr>
          <w:sz w:val="28"/>
        </w:rPr>
        <w:t>Аз избирам българското</w:t>
      </w:r>
    </w:p>
    <w:p w:rsidR="00EC0476" w:rsidRDefault="00EC0476" w:rsidP="00EC0476">
      <w:pPr>
        <w:jc w:val="center"/>
        <w:rPr>
          <w:sz w:val="28"/>
        </w:rPr>
      </w:pPr>
      <w:r>
        <w:rPr>
          <w:sz w:val="28"/>
        </w:rPr>
        <w:t>Есе</w:t>
      </w:r>
    </w:p>
    <w:p w:rsidR="00EC0476" w:rsidRDefault="00A77D89" w:rsidP="00EC0476">
      <w:pPr>
        <w:jc w:val="both"/>
        <w:rPr>
          <w:sz w:val="28"/>
        </w:rPr>
      </w:pPr>
      <w:r>
        <w:rPr>
          <w:sz w:val="28"/>
          <w:lang w:val="en-US"/>
        </w:rPr>
        <w:t xml:space="preserve">       </w:t>
      </w:r>
      <w:r w:rsidR="00EC0476">
        <w:rPr>
          <w:sz w:val="28"/>
        </w:rPr>
        <w:t xml:space="preserve">Железница, нестинари, мускали с розово масло, кисело мляко, река Искър, </w:t>
      </w:r>
      <w:r w:rsidR="00011A16">
        <w:rPr>
          <w:sz w:val="28"/>
        </w:rPr>
        <w:t xml:space="preserve">родопско одеяло, </w:t>
      </w:r>
      <w:r w:rsidR="00EC0476">
        <w:rPr>
          <w:sz w:val="28"/>
        </w:rPr>
        <w:t xml:space="preserve">Рилският манастир…българското има много измерения. То е </w:t>
      </w:r>
      <w:r w:rsidR="008C2BE3">
        <w:rPr>
          <w:sz w:val="28"/>
        </w:rPr>
        <w:t xml:space="preserve">вътре в </w:t>
      </w:r>
      <w:r w:rsidR="00EC0476">
        <w:rPr>
          <w:sz w:val="28"/>
        </w:rPr>
        <w:t xml:space="preserve">нас и </w:t>
      </w:r>
      <w:r w:rsidR="008C2BE3">
        <w:rPr>
          <w:sz w:val="28"/>
        </w:rPr>
        <w:t xml:space="preserve">около </w:t>
      </w:r>
      <w:r w:rsidR="00EC0476">
        <w:rPr>
          <w:sz w:val="28"/>
        </w:rPr>
        <w:t xml:space="preserve">нас- </w:t>
      </w:r>
      <w:r w:rsidR="00055CF4" w:rsidRPr="00055CF4">
        <w:rPr>
          <w:sz w:val="28"/>
        </w:rPr>
        <w:t>от гените до речта</w:t>
      </w:r>
      <w:r w:rsidR="00EC0476">
        <w:rPr>
          <w:sz w:val="28"/>
        </w:rPr>
        <w:t>. Кара ни да се смеем, да милеем, да за</w:t>
      </w:r>
      <w:r w:rsidR="00390602">
        <w:rPr>
          <w:sz w:val="28"/>
        </w:rPr>
        <w:t>даваме въпроси, да се възхищаваме</w:t>
      </w:r>
      <w:r w:rsidR="00EC0476">
        <w:rPr>
          <w:sz w:val="28"/>
        </w:rPr>
        <w:t>. Прави ни горди. Българ</w:t>
      </w:r>
      <w:r w:rsidR="00C65259">
        <w:rPr>
          <w:sz w:val="28"/>
        </w:rPr>
        <w:t>ското се усеща във всяка направена крачка.</w:t>
      </w:r>
      <w:r w:rsidR="00EC0476">
        <w:rPr>
          <w:sz w:val="28"/>
        </w:rPr>
        <w:t xml:space="preserve"> </w:t>
      </w:r>
      <w:r w:rsidR="00C65259">
        <w:rPr>
          <w:sz w:val="28"/>
        </w:rPr>
        <w:t>Независимо дали го избираме, ние му принадлежим. Пред българското не оставаме безразлични. То е еквивалент на любов.</w:t>
      </w:r>
      <w:r w:rsidR="00EC0476">
        <w:rPr>
          <w:sz w:val="28"/>
        </w:rPr>
        <w:t xml:space="preserve"> Няма човек</w:t>
      </w:r>
      <w:r>
        <w:rPr>
          <w:sz w:val="28"/>
        </w:rPr>
        <w:t xml:space="preserve"> в малката ни родина</w:t>
      </w:r>
      <w:r w:rsidR="00EC0476">
        <w:rPr>
          <w:sz w:val="28"/>
        </w:rPr>
        <w:t>, който да не обича българското</w:t>
      </w:r>
      <w:r>
        <w:rPr>
          <w:sz w:val="28"/>
        </w:rPr>
        <w:t>, и няма българин</w:t>
      </w:r>
      <w:r w:rsidR="00C65259">
        <w:rPr>
          <w:sz w:val="28"/>
        </w:rPr>
        <w:t>, който да не е обичан от българското</w:t>
      </w:r>
      <w:r w:rsidR="00EC0476">
        <w:rPr>
          <w:sz w:val="28"/>
        </w:rPr>
        <w:t>.</w:t>
      </w:r>
    </w:p>
    <w:p w:rsidR="00C65259" w:rsidRDefault="00A77D89" w:rsidP="00EC047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D569C6">
        <w:rPr>
          <w:sz w:val="28"/>
        </w:rPr>
        <w:t>Българското е неподвластно на времето. Да го избереш означава да вникнеш дъл</w:t>
      </w:r>
      <w:r>
        <w:rPr>
          <w:sz w:val="28"/>
        </w:rPr>
        <w:t xml:space="preserve">боко в посланията на миналото </w:t>
      </w:r>
      <w:r w:rsidR="00D569C6">
        <w:rPr>
          <w:sz w:val="28"/>
        </w:rPr>
        <w:t>. Означава</w:t>
      </w:r>
      <w:r>
        <w:rPr>
          <w:sz w:val="28"/>
        </w:rPr>
        <w:t xml:space="preserve"> </w:t>
      </w:r>
      <w:r w:rsidR="00D569C6">
        <w:rPr>
          <w:sz w:val="28"/>
        </w:rPr>
        <w:t xml:space="preserve"> душата ти</w:t>
      </w:r>
      <w:r>
        <w:rPr>
          <w:sz w:val="28"/>
        </w:rPr>
        <w:t xml:space="preserve"> днес</w:t>
      </w:r>
      <w:r w:rsidR="00D569C6">
        <w:rPr>
          <w:sz w:val="28"/>
        </w:rPr>
        <w:t xml:space="preserve"> д</w:t>
      </w:r>
      <w:r w:rsidR="008C2BE3">
        <w:rPr>
          <w:sz w:val="28"/>
        </w:rPr>
        <w:t xml:space="preserve">а бъде на правилното място- в ушите ти кънти българска реч, </w:t>
      </w:r>
      <w:r w:rsidR="00D569C6">
        <w:rPr>
          <w:sz w:val="28"/>
        </w:rPr>
        <w:t>сънуваш и мислиш на български език. Копнежът по българското е равносилен на лично</w:t>
      </w:r>
      <w:r>
        <w:rPr>
          <w:sz w:val="28"/>
        </w:rPr>
        <w:t>то</w:t>
      </w:r>
      <w:r w:rsidR="00D569C6">
        <w:rPr>
          <w:sz w:val="28"/>
        </w:rPr>
        <w:t xml:space="preserve"> предизвикателство да го съхраниш за тези след теб. </w:t>
      </w:r>
    </w:p>
    <w:p w:rsidR="00041E8B" w:rsidRDefault="00A77D89" w:rsidP="00EC047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D569C6">
        <w:rPr>
          <w:sz w:val="28"/>
        </w:rPr>
        <w:t>Не познавам българин, който да не се е похвалил с Ботев или</w:t>
      </w:r>
      <w:r w:rsidR="00041E8B">
        <w:rPr>
          <w:sz w:val="28"/>
        </w:rPr>
        <w:t xml:space="preserve"> цар Симеон. Често чуваме пропитото с маршов патос изречение “Ние сме първите в Европа, които..“ . Този захлас по миналото е присъщ на сънародниците ни, разбрали криво атонския монах. Достатъчно прозорливите хора знаят, че историята трябва да се споменава не за да </w:t>
      </w:r>
      <w:r>
        <w:rPr>
          <w:sz w:val="28"/>
        </w:rPr>
        <w:t xml:space="preserve">се похвалим </w:t>
      </w:r>
      <w:r w:rsidR="00041E8B">
        <w:rPr>
          <w:sz w:val="28"/>
        </w:rPr>
        <w:t xml:space="preserve">, а за да извлечем мъдростта, съдържаща се в нея. Скверним миналото си, намесвайки го в </w:t>
      </w:r>
      <w:proofErr w:type="spellStart"/>
      <w:r w:rsidR="00041E8B">
        <w:rPr>
          <w:sz w:val="28"/>
        </w:rPr>
        <w:t>битовизми</w:t>
      </w:r>
      <w:proofErr w:type="spellEnd"/>
      <w:r w:rsidR="00041E8B">
        <w:rPr>
          <w:sz w:val="28"/>
        </w:rPr>
        <w:t xml:space="preserve">- поредното оплакване, поредната кавга, поредната надпревара с другите етноси. </w:t>
      </w:r>
      <w:r w:rsidR="00011A16">
        <w:rPr>
          <w:sz w:val="28"/>
        </w:rPr>
        <w:t xml:space="preserve">Историята ни изобилства от примери за силни мъже и жени, без чието дело днес нямаше да сме същите. Истинският родолюбец разбира посланията на предците, учи се от грешките им и върви по техните стъпки. Защото в края на пътя винаги е имало една обща цел за целия народ- България. </w:t>
      </w:r>
    </w:p>
    <w:p w:rsidR="00011A16" w:rsidRDefault="00A77D89" w:rsidP="00EC0476">
      <w:pPr>
        <w:jc w:val="both"/>
        <w:rPr>
          <w:sz w:val="28"/>
        </w:rPr>
      </w:pPr>
      <w:r>
        <w:rPr>
          <w:sz w:val="28"/>
        </w:rPr>
        <w:t xml:space="preserve">   Българското е навсякъде. Намираме </w:t>
      </w:r>
      <w:r w:rsidR="00011A16">
        <w:rPr>
          <w:sz w:val="28"/>
        </w:rPr>
        <w:t xml:space="preserve"> го в книгите, хората, езиците. Българинът има </w:t>
      </w:r>
      <w:proofErr w:type="spellStart"/>
      <w:r w:rsidR="00011A16">
        <w:rPr>
          <w:sz w:val="28"/>
        </w:rPr>
        <w:t>екзистенциална</w:t>
      </w:r>
      <w:proofErr w:type="spellEnd"/>
      <w:r w:rsidR="00011A16">
        <w:rPr>
          <w:sz w:val="28"/>
        </w:rPr>
        <w:t xml:space="preserve"> нужда да се докосва до българското ежедневно, без з</w:t>
      </w:r>
      <w:r w:rsidR="00062D9E">
        <w:rPr>
          <w:sz w:val="28"/>
        </w:rPr>
        <w:t>начение дали е във Виена, Прага или</w:t>
      </w:r>
      <w:r w:rsidR="00011A16">
        <w:rPr>
          <w:sz w:val="28"/>
        </w:rPr>
        <w:t xml:space="preserve"> Чикаго</w:t>
      </w:r>
      <w:r w:rsidR="00062D9E">
        <w:rPr>
          <w:sz w:val="28"/>
        </w:rPr>
        <w:t xml:space="preserve">. Сосът </w:t>
      </w:r>
      <w:proofErr w:type="spellStart"/>
      <w:r w:rsidR="00062D9E">
        <w:rPr>
          <w:sz w:val="28"/>
        </w:rPr>
        <w:t>Болонезе</w:t>
      </w:r>
      <w:proofErr w:type="spellEnd"/>
      <w:r w:rsidR="00062D9E">
        <w:rPr>
          <w:sz w:val="28"/>
        </w:rPr>
        <w:t xml:space="preserve"> не може да замести лютеницата так</w:t>
      </w:r>
      <w:r>
        <w:rPr>
          <w:sz w:val="28"/>
        </w:rPr>
        <w:t xml:space="preserve">а, както </w:t>
      </w:r>
      <w:proofErr w:type="spellStart"/>
      <w:r>
        <w:rPr>
          <w:sz w:val="28"/>
        </w:rPr>
        <w:t>тренът</w:t>
      </w:r>
      <w:proofErr w:type="spellEnd"/>
      <w:r>
        <w:rPr>
          <w:sz w:val="28"/>
        </w:rPr>
        <w:t xml:space="preserve"> е безсилен пред влака</w:t>
      </w:r>
      <w:r w:rsidR="00062D9E">
        <w:rPr>
          <w:sz w:val="28"/>
        </w:rPr>
        <w:t xml:space="preserve">. Правило на психологията е, че моделите от детството се </w:t>
      </w:r>
      <w:r w:rsidR="00062D9E">
        <w:rPr>
          <w:sz w:val="28"/>
        </w:rPr>
        <w:lastRenderedPageBreak/>
        <w:t xml:space="preserve">следват и в зрелостта. Дете, което расте в български дом, става възрастен, който гради български дом. А животът в </w:t>
      </w:r>
      <w:r w:rsidR="008C2BE3">
        <w:rPr>
          <w:sz w:val="28"/>
        </w:rPr>
        <w:t xml:space="preserve">този </w:t>
      </w:r>
      <w:r w:rsidR="00062D9E">
        <w:rPr>
          <w:sz w:val="28"/>
        </w:rPr>
        <w:t>дом е топлина, уют, грижа и сигурност. Душата тук е спокойна. Че ще бъде разбрана, че ще бъде приета, че ще бъде обичана. Сърцата ни имат нужда от България.</w:t>
      </w:r>
    </w:p>
    <w:p w:rsidR="002B789B" w:rsidRDefault="00A77D89" w:rsidP="00EC0476">
      <w:pPr>
        <w:jc w:val="both"/>
        <w:rPr>
          <w:sz w:val="28"/>
        </w:rPr>
      </w:pPr>
      <w:r>
        <w:rPr>
          <w:sz w:val="28"/>
        </w:rPr>
        <w:t xml:space="preserve">   </w:t>
      </w:r>
      <w:r w:rsidR="00055CF4">
        <w:rPr>
          <w:sz w:val="28"/>
        </w:rPr>
        <w:t xml:space="preserve">Изборът на българското не се състои в разветия трибагреник в утрото на трети март. Не сме българи само в определени дни от календара. </w:t>
      </w:r>
      <w:r>
        <w:rPr>
          <w:sz w:val="28"/>
        </w:rPr>
        <w:t xml:space="preserve"> </w:t>
      </w:r>
      <w:r w:rsidR="00062D9E">
        <w:rPr>
          <w:sz w:val="28"/>
        </w:rPr>
        <w:t xml:space="preserve">За да бъдеш обичан, трябва и ти да обичаш. За да ни пази България, трябва и ние нея да пазим. Защитата на българското е нещо повече от гърлено </w:t>
      </w:r>
      <w:proofErr w:type="spellStart"/>
      <w:r w:rsidR="00062D9E">
        <w:rPr>
          <w:sz w:val="28"/>
        </w:rPr>
        <w:t>ръмжене</w:t>
      </w:r>
      <w:proofErr w:type="spellEnd"/>
      <w:r w:rsidR="00062D9E">
        <w:rPr>
          <w:sz w:val="28"/>
        </w:rPr>
        <w:t xml:space="preserve"> „</w:t>
      </w:r>
      <w:proofErr w:type="spellStart"/>
      <w:r w:rsidR="00062D9E">
        <w:rPr>
          <w:sz w:val="28"/>
        </w:rPr>
        <w:t>Булгар</w:t>
      </w:r>
      <w:proofErr w:type="spellEnd"/>
      <w:r w:rsidR="00062D9E">
        <w:rPr>
          <w:sz w:val="28"/>
        </w:rPr>
        <w:t xml:space="preserve">! </w:t>
      </w:r>
      <w:proofErr w:type="spellStart"/>
      <w:r w:rsidR="00062D9E">
        <w:rPr>
          <w:sz w:val="28"/>
        </w:rPr>
        <w:t>Булгар</w:t>
      </w:r>
      <w:proofErr w:type="spellEnd"/>
      <w:r w:rsidR="00062D9E">
        <w:rPr>
          <w:sz w:val="28"/>
        </w:rPr>
        <w:t xml:space="preserve">!“. Тя е в простичките злободневни ситуации. Изхвърли си боклука на точното място! Напиши съобщението на кирилица! Поздрави, когато влезеш в магазина- „здравей“ е толкова мила дума! </w:t>
      </w:r>
      <w:r w:rsidR="002B789B">
        <w:rPr>
          <w:sz w:val="28"/>
        </w:rPr>
        <w:t>Изправи се, когато вият сирените на втори юни! Застани мирно, докато звучи българският химн! Елементарни действия от огромно значение за националното самосъзнание. Защото Отечеството притежава различни дадености- културни, езикови, природни, исторически. С тези малки жестове сега ние засвидетелстваме любовта си към утрешните българи и тяхното българско.  Те ще дишат чрез него.</w:t>
      </w:r>
    </w:p>
    <w:p w:rsidR="002B789B" w:rsidRDefault="00A77D89" w:rsidP="00EC0476">
      <w:pPr>
        <w:jc w:val="both"/>
        <w:rPr>
          <w:sz w:val="28"/>
        </w:rPr>
      </w:pPr>
      <w:r>
        <w:rPr>
          <w:sz w:val="28"/>
        </w:rPr>
        <w:t xml:space="preserve">   За българина</w:t>
      </w:r>
      <w:r w:rsidR="002B789B">
        <w:rPr>
          <w:sz w:val="28"/>
        </w:rPr>
        <w:t xml:space="preserve"> могат да се изпишат обемни философски трудове. На този „балкански субект“ са му присъщи еклектика и </w:t>
      </w:r>
      <w:proofErr w:type="spellStart"/>
      <w:r w:rsidR="002B789B">
        <w:rPr>
          <w:sz w:val="28"/>
        </w:rPr>
        <w:t>нестандартност</w:t>
      </w:r>
      <w:proofErr w:type="spellEnd"/>
      <w:r w:rsidR="002B789B">
        <w:rPr>
          <w:sz w:val="28"/>
        </w:rPr>
        <w:t xml:space="preserve">. Българинът е сплав между порядките на Запада и огнения темперамент на </w:t>
      </w:r>
      <w:r w:rsidR="000D49C1">
        <w:rPr>
          <w:sz w:val="28"/>
        </w:rPr>
        <w:t>Балканите</w:t>
      </w:r>
      <w:r>
        <w:rPr>
          <w:sz w:val="28"/>
        </w:rPr>
        <w:t>. Европеец, но не точно като европейците</w:t>
      </w:r>
      <w:r w:rsidR="000D49C1">
        <w:rPr>
          <w:sz w:val="28"/>
        </w:rPr>
        <w:t xml:space="preserve">. Славянин, ала с ориенталска нотка. Азиатец, но пък християнин.Съвременният български гражданин е ново световно явление. Слуша американска музика, чете руска литература, облича италиански дрехи, яде турска храна и </w:t>
      </w:r>
      <w:proofErr w:type="spellStart"/>
      <w:r w:rsidR="000D49C1">
        <w:rPr>
          <w:sz w:val="28"/>
        </w:rPr>
        <w:t>плажува</w:t>
      </w:r>
      <w:proofErr w:type="spellEnd"/>
      <w:r w:rsidR="000D49C1">
        <w:rPr>
          <w:sz w:val="28"/>
        </w:rPr>
        <w:t xml:space="preserve"> на гръцкото Беломорие. От този досег с чуждото обаче не угасва българският пламък в генома на нашите сънародници. „По- хубаво от нашето няма!“ И макар някои типично български прояви да са комични или налудничави, те успяват да сгреят сърцата, гъделичкат усещането за общност и идентичност. Всичко българско е синоним на вкъщи. А по-добро от вкъщи няма. </w:t>
      </w:r>
    </w:p>
    <w:p w:rsidR="000D49C1" w:rsidRDefault="00A77D89" w:rsidP="00EC0476">
      <w:pPr>
        <w:jc w:val="both"/>
        <w:rPr>
          <w:sz w:val="28"/>
        </w:rPr>
      </w:pPr>
      <w:r>
        <w:rPr>
          <w:sz w:val="28"/>
        </w:rPr>
        <w:t xml:space="preserve">     </w:t>
      </w:r>
      <w:r w:rsidR="000D49C1">
        <w:rPr>
          <w:sz w:val="28"/>
        </w:rPr>
        <w:t xml:space="preserve">Вярвам, че първообразът на поговорката „Хубава работа, ама българска!“ е „Хубава работа и то българска!“. В „българската работа“ има мистичност, магия. Тя поражда пълен спектър от емоции- трогва, разсмива, вкаменява, </w:t>
      </w:r>
      <w:proofErr w:type="spellStart"/>
      <w:r w:rsidR="000D49C1">
        <w:rPr>
          <w:sz w:val="28"/>
        </w:rPr>
        <w:t>удивлява</w:t>
      </w:r>
      <w:proofErr w:type="spellEnd"/>
      <w:r w:rsidR="000D49C1">
        <w:rPr>
          <w:sz w:val="28"/>
        </w:rPr>
        <w:t xml:space="preserve">. Играе </w:t>
      </w:r>
      <w:r w:rsidR="00390602">
        <w:rPr>
          <w:sz w:val="28"/>
        </w:rPr>
        <w:t>с</w:t>
      </w:r>
      <w:r w:rsidR="000D49C1">
        <w:rPr>
          <w:sz w:val="28"/>
        </w:rPr>
        <w:t xml:space="preserve"> всички сетива- допирът на кожата </w:t>
      </w:r>
      <w:r w:rsidR="000D49C1">
        <w:rPr>
          <w:sz w:val="28"/>
        </w:rPr>
        <w:lastRenderedPageBreak/>
        <w:t xml:space="preserve">до </w:t>
      </w:r>
      <w:r w:rsidR="00390602">
        <w:rPr>
          <w:sz w:val="28"/>
        </w:rPr>
        <w:t>мекия китеник, извивките в българските песни в ушите, стипчивият вкус на българското вино, веднъж докоснало езика,</w:t>
      </w:r>
      <w:r w:rsidR="008C2BE3" w:rsidRPr="008C2BE3">
        <w:t xml:space="preserve"> </w:t>
      </w:r>
      <w:r w:rsidR="008C2BE3" w:rsidRPr="008C2BE3">
        <w:rPr>
          <w:sz w:val="28"/>
        </w:rPr>
        <w:t>безбрежното Черно море, синеещо</w:t>
      </w:r>
      <w:r w:rsidR="008C2BE3">
        <w:rPr>
          <w:sz w:val="28"/>
        </w:rPr>
        <w:t xml:space="preserve"> се</w:t>
      </w:r>
      <w:bookmarkStart w:id="0" w:name="_GoBack"/>
      <w:bookmarkEnd w:id="0"/>
      <w:r w:rsidR="008C2BE3" w:rsidRPr="008C2BE3">
        <w:rPr>
          <w:sz w:val="28"/>
        </w:rPr>
        <w:t xml:space="preserve"> в очите,</w:t>
      </w:r>
      <w:r w:rsidR="00390602">
        <w:rPr>
          <w:sz w:val="28"/>
        </w:rPr>
        <w:t xml:space="preserve"> мирисът на току-що изпечена питка. „Българската работа“ свири на най-нежните струни на човешката душевност. Всеки намира своята причина да обича българското. То заслужава да бъде избирано. Всеки ден. От всекиго.  </w:t>
      </w:r>
    </w:p>
    <w:p w:rsidR="00055CF4" w:rsidRDefault="00055CF4" w:rsidP="00EC0476">
      <w:pPr>
        <w:jc w:val="both"/>
        <w:rPr>
          <w:sz w:val="28"/>
        </w:rPr>
      </w:pPr>
    </w:p>
    <w:p w:rsidR="00055CF4" w:rsidRPr="00055CF4" w:rsidRDefault="00055CF4" w:rsidP="00EC0476">
      <w:pPr>
        <w:jc w:val="both"/>
        <w:rPr>
          <w:b/>
          <w:sz w:val="28"/>
        </w:rPr>
      </w:pPr>
      <w:r>
        <w:rPr>
          <w:b/>
          <w:sz w:val="28"/>
        </w:rPr>
        <w:t xml:space="preserve">Боряна </w:t>
      </w:r>
      <w:proofErr w:type="spellStart"/>
      <w:r>
        <w:rPr>
          <w:b/>
          <w:sz w:val="28"/>
        </w:rPr>
        <w:t>Пламенова</w:t>
      </w:r>
      <w:proofErr w:type="spellEnd"/>
      <w:r>
        <w:rPr>
          <w:b/>
          <w:sz w:val="28"/>
        </w:rPr>
        <w:t xml:space="preserve"> Богданова 12 а клас</w:t>
      </w:r>
    </w:p>
    <w:p w:rsidR="00062D9E" w:rsidRPr="002B789B" w:rsidRDefault="002B789B" w:rsidP="00EC0476">
      <w:pPr>
        <w:jc w:val="both"/>
        <w:rPr>
          <w:i/>
          <w:sz w:val="28"/>
        </w:rPr>
      </w:pPr>
      <w:r>
        <w:rPr>
          <w:sz w:val="28"/>
        </w:rPr>
        <w:t xml:space="preserve"> </w:t>
      </w:r>
    </w:p>
    <w:sectPr w:rsidR="00062D9E" w:rsidRPr="002B7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DD" w:rsidRDefault="00CA44DD" w:rsidP="00055CF4">
      <w:pPr>
        <w:spacing w:after="0" w:line="240" w:lineRule="auto"/>
      </w:pPr>
      <w:r>
        <w:separator/>
      </w:r>
    </w:p>
  </w:endnote>
  <w:endnote w:type="continuationSeparator" w:id="0">
    <w:p w:rsidR="00CA44DD" w:rsidRDefault="00CA44DD" w:rsidP="000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DD" w:rsidRDefault="00CA44DD" w:rsidP="00055CF4">
      <w:pPr>
        <w:spacing w:after="0" w:line="240" w:lineRule="auto"/>
      </w:pPr>
      <w:r>
        <w:separator/>
      </w:r>
    </w:p>
  </w:footnote>
  <w:footnote w:type="continuationSeparator" w:id="0">
    <w:p w:rsidR="00CA44DD" w:rsidRDefault="00CA44DD" w:rsidP="0005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730719"/>
      <w:docPartObj>
        <w:docPartGallery w:val="Page Numbers (Top of Page)"/>
        <w:docPartUnique/>
      </w:docPartObj>
    </w:sdtPr>
    <w:sdtEndPr/>
    <w:sdtContent>
      <w:p w:rsidR="00055CF4" w:rsidRDefault="00055C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BE3">
          <w:rPr>
            <w:noProof/>
          </w:rPr>
          <w:t>3</w:t>
        </w:r>
        <w:r>
          <w:fldChar w:fldCharType="end"/>
        </w:r>
      </w:p>
    </w:sdtContent>
  </w:sdt>
  <w:p w:rsidR="00055CF4" w:rsidRDefault="00055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6"/>
    <w:rsid w:val="00011A16"/>
    <w:rsid w:val="00041E8B"/>
    <w:rsid w:val="00055CF4"/>
    <w:rsid w:val="00062D9E"/>
    <w:rsid w:val="000D49C1"/>
    <w:rsid w:val="002B789B"/>
    <w:rsid w:val="00390602"/>
    <w:rsid w:val="004F2FDD"/>
    <w:rsid w:val="008274D2"/>
    <w:rsid w:val="008C2BE3"/>
    <w:rsid w:val="00A77D89"/>
    <w:rsid w:val="00C65259"/>
    <w:rsid w:val="00CA44DD"/>
    <w:rsid w:val="00D569C6"/>
    <w:rsid w:val="00E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55CF4"/>
  </w:style>
  <w:style w:type="paragraph" w:styleId="a5">
    <w:name w:val="footer"/>
    <w:basedOn w:val="a"/>
    <w:link w:val="a6"/>
    <w:uiPriority w:val="99"/>
    <w:unhideWhenUsed/>
    <w:rsid w:val="0005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55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55CF4"/>
  </w:style>
  <w:style w:type="paragraph" w:styleId="a5">
    <w:name w:val="footer"/>
    <w:basedOn w:val="a"/>
    <w:link w:val="a6"/>
    <w:uiPriority w:val="99"/>
    <w:unhideWhenUsed/>
    <w:rsid w:val="0005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5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</dc:creator>
  <cp:lastModifiedBy>Svetla</cp:lastModifiedBy>
  <cp:revision>3</cp:revision>
  <dcterms:created xsi:type="dcterms:W3CDTF">2019-05-06T19:15:00Z</dcterms:created>
  <dcterms:modified xsi:type="dcterms:W3CDTF">2019-05-07T05:17:00Z</dcterms:modified>
</cp:coreProperties>
</file>