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88" w:rsidRPr="00E173D6" w:rsidRDefault="00E173D6" w:rsidP="007C0177">
      <w:pPr>
        <w:shd w:val="clear" w:color="auto" w:fill="F5F5F5"/>
        <w:spacing w:line="300" w:lineRule="atLeast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До</w:t>
      </w:r>
    </w:p>
    <w:p w:rsidR="00103038" w:rsidRPr="00E173D6" w:rsidRDefault="00E93ADE" w:rsidP="007C0177">
      <w:pPr>
        <w:shd w:val="clear" w:color="auto" w:fill="F5F5F5"/>
        <w:spacing w:line="300" w:lineRule="atLeast"/>
        <w:rPr>
          <w:rFonts w:ascii="Arial" w:hAnsi="Arial" w:cs="Arial"/>
          <w:color w:val="333333"/>
          <w:sz w:val="24"/>
          <w:szCs w:val="24"/>
        </w:rPr>
      </w:pPr>
      <w:r w:rsidRPr="00E173D6">
        <w:rPr>
          <w:rFonts w:ascii="Arial" w:hAnsi="Arial" w:cs="Arial"/>
          <w:color w:val="333333"/>
          <w:sz w:val="24"/>
          <w:szCs w:val="24"/>
        </w:rPr>
        <w:t xml:space="preserve">Г-жа </w:t>
      </w:r>
      <w:proofErr w:type="spellStart"/>
      <w:r w:rsidR="00071588" w:rsidRPr="00E173D6">
        <w:rPr>
          <w:rFonts w:ascii="Arial" w:hAnsi="Arial" w:cs="Arial"/>
          <w:color w:val="333333"/>
          <w:sz w:val="24"/>
          <w:szCs w:val="24"/>
        </w:rPr>
        <w:t>Беата</w:t>
      </w:r>
      <w:proofErr w:type="spellEnd"/>
      <w:r w:rsidR="00071588" w:rsidRPr="00E173D6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="00071588" w:rsidRPr="00E173D6">
        <w:rPr>
          <w:rFonts w:ascii="Arial" w:hAnsi="Arial" w:cs="Arial"/>
          <w:color w:val="333333"/>
          <w:sz w:val="24"/>
          <w:szCs w:val="24"/>
        </w:rPr>
        <w:t>Шидло</w:t>
      </w:r>
      <w:proofErr w:type="spellEnd"/>
    </w:p>
    <w:p w:rsidR="00071588" w:rsidRDefault="00071588" w:rsidP="007C0177">
      <w:pPr>
        <w:shd w:val="clear" w:color="auto" w:fill="F5F5F5"/>
        <w:spacing w:line="300" w:lineRule="atLeast"/>
        <w:rPr>
          <w:rFonts w:ascii="Arial" w:hAnsi="Arial" w:cs="Arial"/>
          <w:color w:val="333333"/>
          <w:sz w:val="24"/>
          <w:szCs w:val="24"/>
        </w:rPr>
      </w:pPr>
      <w:r w:rsidRPr="00E173D6">
        <w:rPr>
          <w:rFonts w:ascii="Arial" w:hAnsi="Arial" w:cs="Arial"/>
          <w:color w:val="333333"/>
          <w:sz w:val="24"/>
          <w:szCs w:val="24"/>
        </w:rPr>
        <w:t>Премиер на Полската Република</w:t>
      </w:r>
    </w:p>
    <w:p w:rsidR="00D0101F" w:rsidRDefault="00D0101F" w:rsidP="007C0177">
      <w:pPr>
        <w:shd w:val="clear" w:color="auto" w:fill="F5F5F5"/>
        <w:spacing w:line="300" w:lineRule="atLeast"/>
        <w:rPr>
          <w:rFonts w:ascii="Arial" w:hAnsi="Arial" w:cs="Arial"/>
          <w:color w:val="333333"/>
          <w:sz w:val="24"/>
          <w:szCs w:val="24"/>
        </w:rPr>
      </w:pPr>
    </w:p>
    <w:p w:rsidR="00D0101F" w:rsidRPr="00E173D6" w:rsidRDefault="00D0101F" w:rsidP="007C0177">
      <w:pPr>
        <w:shd w:val="clear" w:color="auto" w:fill="F5F5F5"/>
        <w:spacing w:line="300" w:lineRule="atLeast"/>
        <w:rPr>
          <w:rFonts w:ascii="Arial" w:hAnsi="Arial" w:cs="Arial"/>
          <w:color w:val="333333"/>
          <w:sz w:val="24"/>
          <w:szCs w:val="24"/>
        </w:rPr>
      </w:pPr>
    </w:p>
    <w:p w:rsidR="00071588" w:rsidRPr="00E173D6" w:rsidRDefault="000960F6" w:rsidP="000960F6">
      <w:pPr>
        <w:shd w:val="clear" w:color="auto" w:fill="F5F5F5"/>
        <w:spacing w:line="300" w:lineRule="atLeast"/>
        <w:rPr>
          <w:rFonts w:ascii="Arial" w:hAnsi="Arial" w:cs="Arial"/>
          <w:color w:val="333333"/>
          <w:sz w:val="24"/>
          <w:szCs w:val="24"/>
        </w:rPr>
      </w:pPr>
      <w:r w:rsidRPr="00E173D6">
        <w:rPr>
          <w:rFonts w:ascii="Arial" w:hAnsi="Arial" w:cs="Arial"/>
          <w:color w:val="333333"/>
          <w:sz w:val="24"/>
          <w:szCs w:val="24"/>
        </w:rPr>
        <w:t>УВАЖАЕМА ГОСПОЖО ПРЕМИЕР,</w:t>
      </w:r>
    </w:p>
    <w:p w:rsidR="000960F6" w:rsidRPr="00E173D6" w:rsidRDefault="000960F6" w:rsidP="000960F6">
      <w:pPr>
        <w:shd w:val="clear" w:color="auto" w:fill="F5F5F5"/>
        <w:spacing w:line="300" w:lineRule="atLeast"/>
        <w:rPr>
          <w:rFonts w:ascii="Arial" w:hAnsi="Arial" w:cs="Arial"/>
          <w:color w:val="333333"/>
          <w:sz w:val="24"/>
          <w:szCs w:val="24"/>
        </w:rPr>
      </w:pPr>
      <w:r w:rsidRPr="00E173D6">
        <w:rPr>
          <w:rFonts w:ascii="Arial" w:hAnsi="Arial" w:cs="Arial"/>
          <w:color w:val="333333"/>
          <w:sz w:val="24"/>
          <w:szCs w:val="24"/>
        </w:rPr>
        <w:t>Пиш</w:t>
      </w:r>
      <w:r w:rsidR="001F01C2">
        <w:rPr>
          <w:rFonts w:ascii="Arial" w:hAnsi="Arial" w:cs="Arial"/>
          <w:color w:val="333333"/>
          <w:sz w:val="24"/>
          <w:szCs w:val="24"/>
        </w:rPr>
        <w:t>ем</w:t>
      </w:r>
      <w:r w:rsidRPr="00E173D6">
        <w:rPr>
          <w:rFonts w:ascii="Arial" w:hAnsi="Arial" w:cs="Arial"/>
          <w:color w:val="333333"/>
          <w:sz w:val="24"/>
          <w:szCs w:val="24"/>
        </w:rPr>
        <w:t xml:space="preserve"> </w:t>
      </w:r>
      <w:r w:rsidR="001F01C2">
        <w:rPr>
          <w:rFonts w:ascii="Arial" w:hAnsi="Arial" w:cs="Arial"/>
          <w:color w:val="333333"/>
          <w:sz w:val="24"/>
          <w:szCs w:val="24"/>
        </w:rPr>
        <w:t>В</w:t>
      </w:r>
      <w:r w:rsidRPr="00E173D6">
        <w:rPr>
          <w:rFonts w:ascii="Arial" w:hAnsi="Arial" w:cs="Arial"/>
          <w:color w:val="333333"/>
          <w:sz w:val="24"/>
          <w:szCs w:val="24"/>
        </w:rPr>
        <w:t>и в качеството си на Президент и Генерален директор на Европейския съюз за радио и телевизия, за да сподел</w:t>
      </w:r>
      <w:r w:rsidR="001F01C2">
        <w:rPr>
          <w:rFonts w:ascii="Arial" w:hAnsi="Arial" w:cs="Arial"/>
          <w:color w:val="333333"/>
          <w:sz w:val="24"/>
          <w:szCs w:val="24"/>
        </w:rPr>
        <w:t>им</w:t>
      </w:r>
      <w:r w:rsidRPr="00E173D6">
        <w:rPr>
          <w:rFonts w:ascii="Arial" w:hAnsi="Arial" w:cs="Arial"/>
          <w:color w:val="333333"/>
          <w:sz w:val="24"/>
          <w:szCs w:val="24"/>
        </w:rPr>
        <w:t xml:space="preserve"> загрижеността си </w:t>
      </w:r>
      <w:r w:rsidR="00963374" w:rsidRPr="00E173D6">
        <w:rPr>
          <w:rFonts w:ascii="Arial" w:hAnsi="Arial" w:cs="Arial"/>
          <w:color w:val="333333"/>
          <w:sz w:val="24"/>
          <w:szCs w:val="24"/>
        </w:rPr>
        <w:t xml:space="preserve">по повод публикуваната информация </w:t>
      </w:r>
      <w:r w:rsidR="00DA1865">
        <w:rPr>
          <w:rFonts w:ascii="Arial" w:hAnsi="Arial" w:cs="Arial"/>
          <w:color w:val="333333"/>
          <w:sz w:val="24"/>
          <w:szCs w:val="24"/>
        </w:rPr>
        <w:t>за</w:t>
      </w:r>
      <w:r w:rsidR="00963374" w:rsidRPr="00E173D6">
        <w:rPr>
          <w:rFonts w:ascii="Arial" w:hAnsi="Arial" w:cs="Arial"/>
          <w:color w:val="333333"/>
          <w:sz w:val="24"/>
          <w:szCs w:val="24"/>
        </w:rPr>
        <w:t xml:space="preserve"> развитието на обществените медии в Полша.</w:t>
      </w:r>
    </w:p>
    <w:p w:rsidR="00963374" w:rsidRPr="00E173D6" w:rsidRDefault="00963374" w:rsidP="000960F6">
      <w:pPr>
        <w:shd w:val="clear" w:color="auto" w:fill="F5F5F5"/>
        <w:spacing w:line="300" w:lineRule="atLeast"/>
        <w:rPr>
          <w:rFonts w:ascii="Arial" w:hAnsi="Arial" w:cs="Arial"/>
          <w:color w:val="333333"/>
          <w:sz w:val="24"/>
          <w:szCs w:val="24"/>
        </w:rPr>
      </w:pPr>
      <w:r w:rsidRPr="00E173D6">
        <w:rPr>
          <w:rFonts w:ascii="Arial" w:hAnsi="Arial" w:cs="Arial"/>
          <w:color w:val="333333"/>
          <w:sz w:val="24"/>
          <w:szCs w:val="24"/>
        </w:rPr>
        <w:t xml:space="preserve">Нашата тревога, както и на членовете на Европейския съюз за радио и телевизия , в случай че  информацията за предстоящите промени в Полша е вярна, ще </w:t>
      </w:r>
      <w:r w:rsidR="00E93ADE" w:rsidRPr="00E173D6">
        <w:rPr>
          <w:rFonts w:ascii="Arial" w:hAnsi="Arial" w:cs="Arial"/>
          <w:color w:val="333333"/>
          <w:sz w:val="24"/>
          <w:szCs w:val="24"/>
        </w:rPr>
        <w:t>доведе до</w:t>
      </w:r>
      <w:r w:rsidRPr="00E173D6">
        <w:rPr>
          <w:rFonts w:ascii="Arial" w:hAnsi="Arial" w:cs="Arial"/>
          <w:color w:val="333333"/>
          <w:sz w:val="24"/>
          <w:szCs w:val="24"/>
        </w:rPr>
        <w:t xml:space="preserve"> сериозни и </w:t>
      </w:r>
      <w:r w:rsidR="00DA1865">
        <w:rPr>
          <w:rFonts w:ascii="Arial" w:hAnsi="Arial" w:cs="Arial"/>
          <w:color w:val="333333"/>
          <w:sz w:val="24"/>
          <w:szCs w:val="24"/>
        </w:rPr>
        <w:t xml:space="preserve">вредни последици </w:t>
      </w:r>
      <w:r w:rsidR="00E9278C" w:rsidRPr="00E173D6">
        <w:rPr>
          <w:rFonts w:ascii="Arial" w:hAnsi="Arial" w:cs="Arial"/>
          <w:color w:val="333333"/>
          <w:sz w:val="24"/>
          <w:szCs w:val="24"/>
        </w:rPr>
        <w:t>за обществ</w:t>
      </w:r>
      <w:r w:rsidR="00E93ADE" w:rsidRPr="00E173D6">
        <w:rPr>
          <w:rFonts w:ascii="Arial" w:hAnsi="Arial" w:cs="Arial"/>
          <w:color w:val="333333"/>
          <w:sz w:val="24"/>
          <w:szCs w:val="24"/>
        </w:rPr>
        <w:t xml:space="preserve">ените медии в Полша, като ще </w:t>
      </w:r>
      <w:r w:rsidR="00E9278C" w:rsidRPr="00E173D6">
        <w:rPr>
          <w:rFonts w:ascii="Arial" w:hAnsi="Arial" w:cs="Arial"/>
          <w:color w:val="333333"/>
          <w:sz w:val="24"/>
          <w:szCs w:val="24"/>
        </w:rPr>
        <w:t>ограничи, вместо да разшири</w:t>
      </w:r>
      <w:r w:rsidR="00DA1865">
        <w:rPr>
          <w:rFonts w:ascii="Arial" w:hAnsi="Arial" w:cs="Arial"/>
          <w:color w:val="333333"/>
          <w:sz w:val="24"/>
          <w:szCs w:val="24"/>
        </w:rPr>
        <w:t>,</w:t>
      </w:r>
      <w:r w:rsidR="00E9278C" w:rsidRPr="00E173D6">
        <w:rPr>
          <w:rFonts w:ascii="Arial" w:hAnsi="Arial" w:cs="Arial"/>
          <w:color w:val="333333"/>
          <w:sz w:val="24"/>
          <w:szCs w:val="24"/>
        </w:rPr>
        <w:t xml:space="preserve"> независимостта </w:t>
      </w:r>
      <w:r w:rsidR="00E93ADE" w:rsidRPr="00E173D6">
        <w:rPr>
          <w:rFonts w:ascii="Arial" w:hAnsi="Arial" w:cs="Arial"/>
          <w:color w:val="333333"/>
          <w:sz w:val="24"/>
          <w:szCs w:val="24"/>
        </w:rPr>
        <w:t>на</w:t>
      </w:r>
      <w:r w:rsidR="00E9278C" w:rsidRPr="00E173D6">
        <w:rPr>
          <w:rFonts w:ascii="Arial" w:hAnsi="Arial" w:cs="Arial"/>
          <w:color w:val="333333"/>
          <w:sz w:val="24"/>
          <w:szCs w:val="24"/>
        </w:rPr>
        <w:t xml:space="preserve"> тяхното управление и редакционна</w:t>
      </w:r>
      <w:r w:rsidR="00E93ADE" w:rsidRPr="00E173D6">
        <w:rPr>
          <w:rFonts w:ascii="Arial" w:hAnsi="Arial" w:cs="Arial"/>
          <w:color w:val="333333"/>
          <w:sz w:val="24"/>
          <w:szCs w:val="24"/>
        </w:rPr>
        <w:t>та им</w:t>
      </w:r>
      <w:r w:rsidR="00E9278C" w:rsidRPr="00E173D6">
        <w:rPr>
          <w:rFonts w:ascii="Arial" w:hAnsi="Arial" w:cs="Arial"/>
          <w:color w:val="333333"/>
          <w:sz w:val="24"/>
          <w:szCs w:val="24"/>
        </w:rPr>
        <w:t xml:space="preserve">  независимост.</w:t>
      </w:r>
    </w:p>
    <w:p w:rsidR="002D7C0C" w:rsidRPr="00E173D6" w:rsidRDefault="00E9278C" w:rsidP="000960F6">
      <w:pPr>
        <w:shd w:val="clear" w:color="auto" w:fill="F5F5F5"/>
        <w:spacing w:line="300" w:lineRule="atLeast"/>
        <w:rPr>
          <w:rFonts w:ascii="Arial" w:hAnsi="Arial" w:cs="Arial"/>
          <w:color w:val="333333"/>
          <w:sz w:val="24"/>
          <w:szCs w:val="24"/>
        </w:rPr>
      </w:pPr>
      <w:r w:rsidRPr="00E173D6">
        <w:rPr>
          <w:rFonts w:ascii="Arial" w:hAnsi="Arial" w:cs="Arial"/>
          <w:color w:val="333333"/>
          <w:sz w:val="24"/>
          <w:szCs w:val="24"/>
        </w:rPr>
        <w:t>Както знаете</w:t>
      </w:r>
      <w:r w:rsidR="00E93ADE" w:rsidRPr="00E173D6">
        <w:rPr>
          <w:rFonts w:ascii="Arial" w:hAnsi="Arial" w:cs="Arial"/>
          <w:color w:val="333333"/>
          <w:sz w:val="24"/>
          <w:szCs w:val="24"/>
        </w:rPr>
        <w:t>,</w:t>
      </w:r>
      <w:r w:rsidRPr="00E173D6">
        <w:rPr>
          <w:rFonts w:ascii="Arial" w:hAnsi="Arial" w:cs="Arial"/>
          <w:color w:val="333333"/>
          <w:sz w:val="24"/>
          <w:szCs w:val="24"/>
        </w:rPr>
        <w:t xml:space="preserve"> Полското обществено радио и </w:t>
      </w:r>
      <w:r w:rsidR="00E93ADE" w:rsidRPr="00E173D6">
        <w:rPr>
          <w:rFonts w:ascii="Arial" w:hAnsi="Arial" w:cs="Arial"/>
          <w:color w:val="333333"/>
          <w:sz w:val="24"/>
          <w:szCs w:val="24"/>
        </w:rPr>
        <w:t xml:space="preserve">Полската обществена </w:t>
      </w:r>
      <w:r w:rsidRPr="00E173D6">
        <w:rPr>
          <w:rFonts w:ascii="Arial" w:hAnsi="Arial" w:cs="Arial"/>
          <w:color w:val="333333"/>
          <w:sz w:val="24"/>
          <w:szCs w:val="24"/>
        </w:rPr>
        <w:t xml:space="preserve">телевизия </w:t>
      </w:r>
      <w:r w:rsidR="00E93ADE" w:rsidRPr="00E173D6">
        <w:rPr>
          <w:rFonts w:ascii="Arial" w:hAnsi="Arial" w:cs="Arial"/>
          <w:color w:val="333333"/>
          <w:sz w:val="24"/>
          <w:szCs w:val="24"/>
        </w:rPr>
        <w:t>са</w:t>
      </w:r>
      <w:r w:rsidR="00E20B0D" w:rsidRPr="00E173D6">
        <w:rPr>
          <w:rFonts w:ascii="Arial" w:hAnsi="Arial" w:cs="Arial"/>
          <w:color w:val="333333"/>
          <w:sz w:val="24"/>
          <w:szCs w:val="24"/>
        </w:rPr>
        <w:t xml:space="preserve"> дългогодишн</w:t>
      </w:r>
      <w:r w:rsidR="00E93ADE" w:rsidRPr="00E173D6">
        <w:rPr>
          <w:rFonts w:ascii="Arial" w:hAnsi="Arial" w:cs="Arial"/>
          <w:color w:val="333333"/>
          <w:sz w:val="24"/>
          <w:szCs w:val="24"/>
        </w:rPr>
        <w:t>и</w:t>
      </w:r>
      <w:r w:rsidR="00E20B0D" w:rsidRPr="00E173D6">
        <w:rPr>
          <w:rFonts w:ascii="Arial" w:hAnsi="Arial" w:cs="Arial"/>
          <w:color w:val="333333"/>
          <w:sz w:val="24"/>
          <w:szCs w:val="24"/>
        </w:rPr>
        <w:t xml:space="preserve">  и уважаван</w:t>
      </w:r>
      <w:r w:rsidR="00E93ADE" w:rsidRPr="00E173D6">
        <w:rPr>
          <w:rFonts w:ascii="Arial" w:hAnsi="Arial" w:cs="Arial"/>
          <w:color w:val="333333"/>
          <w:sz w:val="24"/>
          <w:szCs w:val="24"/>
        </w:rPr>
        <w:t>и</w:t>
      </w:r>
      <w:r w:rsidR="00E20B0D" w:rsidRPr="00E173D6">
        <w:rPr>
          <w:rFonts w:ascii="Arial" w:hAnsi="Arial" w:cs="Arial"/>
          <w:color w:val="333333"/>
          <w:sz w:val="24"/>
          <w:szCs w:val="24"/>
        </w:rPr>
        <w:t xml:space="preserve">  член</w:t>
      </w:r>
      <w:r w:rsidR="00E93ADE" w:rsidRPr="00E173D6">
        <w:rPr>
          <w:rFonts w:ascii="Arial" w:hAnsi="Arial" w:cs="Arial"/>
          <w:color w:val="333333"/>
          <w:sz w:val="24"/>
          <w:szCs w:val="24"/>
        </w:rPr>
        <w:t>ове</w:t>
      </w:r>
      <w:r w:rsidR="00E20B0D" w:rsidRPr="00E173D6">
        <w:rPr>
          <w:rFonts w:ascii="Arial" w:hAnsi="Arial" w:cs="Arial"/>
          <w:color w:val="333333"/>
          <w:sz w:val="24"/>
          <w:szCs w:val="24"/>
        </w:rPr>
        <w:t xml:space="preserve"> на </w:t>
      </w:r>
      <w:r w:rsidR="00E93ADE" w:rsidRPr="00E173D6">
        <w:rPr>
          <w:rFonts w:ascii="Arial" w:hAnsi="Arial" w:cs="Arial"/>
          <w:color w:val="333333"/>
          <w:sz w:val="24"/>
          <w:szCs w:val="24"/>
        </w:rPr>
        <w:t>Европейския съюз за радио и телевизия</w:t>
      </w:r>
      <w:r w:rsidR="00E20B0D" w:rsidRPr="00E173D6">
        <w:rPr>
          <w:rFonts w:ascii="Arial" w:hAnsi="Arial" w:cs="Arial"/>
          <w:color w:val="333333"/>
          <w:sz w:val="24"/>
          <w:szCs w:val="24"/>
        </w:rPr>
        <w:t>. Въпреки систем</w:t>
      </w:r>
      <w:r w:rsidR="00995253" w:rsidRPr="00E173D6">
        <w:rPr>
          <w:rFonts w:ascii="Arial" w:hAnsi="Arial" w:cs="Arial"/>
          <w:color w:val="333333"/>
          <w:sz w:val="24"/>
          <w:szCs w:val="24"/>
        </w:rPr>
        <w:t>ния</w:t>
      </w:r>
      <w:r w:rsidR="00E20B0D" w:rsidRPr="00E173D6">
        <w:rPr>
          <w:rFonts w:ascii="Arial" w:hAnsi="Arial" w:cs="Arial"/>
          <w:color w:val="333333"/>
          <w:sz w:val="24"/>
          <w:szCs w:val="24"/>
        </w:rPr>
        <w:t xml:space="preserve"> недостиг на </w:t>
      </w:r>
      <w:r w:rsidR="00995253" w:rsidRPr="00E173D6">
        <w:rPr>
          <w:rFonts w:ascii="Arial" w:hAnsi="Arial" w:cs="Arial"/>
          <w:color w:val="333333"/>
          <w:sz w:val="24"/>
          <w:szCs w:val="24"/>
        </w:rPr>
        <w:t>обществено финансиране преобразуваният модел на полските обществени медии е сред най-успешните в Централна и Източна Европа, поставени под надзора на медийния регулатор, чиято  независимост е заложена в полската конституция.</w:t>
      </w:r>
      <w:r w:rsidR="008D5833" w:rsidRPr="00E173D6">
        <w:rPr>
          <w:rFonts w:ascii="Arial" w:hAnsi="Arial" w:cs="Arial"/>
          <w:color w:val="333333"/>
          <w:sz w:val="24"/>
          <w:szCs w:val="24"/>
        </w:rPr>
        <w:t xml:space="preserve"> Въпреки положителната роля на медийния регулатор независимостта на обществените медии се гарантира и от стабилността на </w:t>
      </w:r>
      <w:r w:rsidR="00E93ADE" w:rsidRPr="00E173D6">
        <w:rPr>
          <w:rFonts w:ascii="Arial" w:hAnsi="Arial" w:cs="Arial"/>
          <w:color w:val="333333"/>
          <w:sz w:val="24"/>
          <w:szCs w:val="24"/>
        </w:rPr>
        <w:t xml:space="preserve"> националното</w:t>
      </w:r>
      <w:r w:rsidR="008D5833" w:rsidRPr="00E173D6">
        <w:rPr>
          <w:rFonts w:ascii="Arial" w:hAnsi="Arial" w:cs="Arial"/>
          <w:color w:val="333333"/>
          <w:sz w:val="24"/>
          <w:szCs w:val="24"/>
        </w:rPr>
        <w:t xml:space="preserve"> медийн</w:t>
      </w:r>
      <w:r w:rsidR="00E93ADE" w:rsidRPr="00E173D6">
        <w:rPr>
          <w:rFonts w:ascii="Arial" w:hAnsi="Arial" w:cs="Arial"/>
          <w:color w:val="333333"/>
          <w:sz w:val="24"/>
          <w:szCs w:val="24"/>
        </w:rPr>
        <w:t>о законодателство и по-специално на З</w:t>
      </w:r>
      <w:r w:rsidR="008D5833" w:rsidRPr="00E173D6">
        <w:rPr>
          <w:rFonts w:ascii="Arial" w:hAnsi="Arial" w:cs="Arial"/>
          <w:color w:val="333333"/>
          <w:sz w:val="24"/>
          <w:szCs w:val="24"/>
        </w:rPr>
        <w:t>акона за радиото и телевизията</w:t>
      </w:r>
      <w:r w:rsidR="00E93ADE" w:rsidRPr="00E173D6">
        <w:rPr>
          <w:rFonts w:ascii="Arial" w:hAnsi="Arial" w:cs="Arial"/>
          <w:color w:val="333333"/>
          <w:sz w:val="24"/>
          <w:szCs w:val="24"/>
        </w:rPr>
        <w:t xml:space="preserve"> в Полша</w:t>
      </w:r>
      <w:r w:rsidR="008D5833" w:rsidRPr="00E173D6">
        <w:rPr>
          <w:rFonts w:ascii="Arial" w:hAnsi="Arial" w:cs="Arial"/>
          <w:color w:val="333333"/>
          <w:sz w:val="24"/>
          <w:szCs w:val="24"/>
        </w:rPr>
        <w:t xml:space="preserve">.  Освен това, </w:t>
      </w:r>
      <w:r w:rsidR="006202F3" w:rsidRPr="00E173D6">
        <w:rPr>
          <w:rFonts w:ascii="Arial" w:hAnsi="Arial" w:cs="Arial"/>
          <w:color w:val="333333"/>
          <w:sz w:val="24"/>
          <w:szCs w:val="24"/>
        </w:rPr>
        <w:t xml:space="preserve">през 2015 година </w:t>
      </w:r>
      <w:r w:rsidR="00E93ADE" w:rsidRPr="00E173D6">
        <w:rPr>
          <w:rFonts w:ascii="Arial" w:hAnsi="Arial" w:cs="Arial"/>
          <w:color w:val="333333"/>
          <w:sz w:val="24"/>
          <w:szCs w:val="24"/>
        </w:rPr>
        <w:t xml:space="preserve">Полша заема </w:t>
      </w:r>
      <w:r w:rsidR="008D5833" w:rsidRPr="00E173D6">
        <w:rPr>
          <w:rFonts w:ascii="Arial" w:hAnsi="Arial" w:cs="Arial"/>
          <w:color w:val="333333"/>
          <w:sz w:val="24"/>
          <w:szCs w:val="24"/>
        </w:rPr>
        <w:t xml:space="preserve">предни позиции </w:t>
      </w:r>
      <w:r w:rsidR="006202F3" w:rsidRPr="00E173D6">
        <w:rPr>
          <w:rFonts w:ascii="Arial" w:hAnsi="Arial" w:cs="Arial"/>
          <w:color w:val="333333"/>
          <w:sz w:val="24"/>
          <w:szCs w:val="24"/>
        </w:rPr>
        <w:t>в класациите за  свобода на медии</w:t>
      </w:r>
      <w:r w:rsidR="00DA1865">
        <w:rPr>
          <w:rFonts w:ascii="Arial" w:hAnsi="Arial" w:cs="Arial"/>
          <w:color w:val="333333"/>
          <w:sz w:val="24"/>
          <w:szCs w:val="24"/>
        </w:rPr>
        <w:t xml:space="preserve">те на „Репортери без граници“, </w:t>
      </w:r>
      <w:r w:rsidR="006202F3" w:rsidRPr="00E173D6">
        <w:rPr>
          <w:rFonts w:ascii="Arial" w:hAnsi="Arial" w:cs="Arial"/>
          <w:color w:val="333333"/>
          <w:sz w:val="24"/>
          <w:szCs w:val="24"/>
        </w:rPr>
        <w:t xml:space="preserve">както и </w:t>
      </w:r>
      <w:r w:rsidR="00E93ADE" w:rsidRPr="00E173D6">
        <w:rPr>
          <w:rFonts w:ascii="Arial" w:hAnsi="Arial" w:cs="Arial"/>
          <w:color w:val="333333"/>
          <w:sz w:val="24"/>
          <w:szCs w:val="24"/>
        </w:rPr>
        <w:t>на „</w:t>
      </w:r>
      <w:proofErr w:type="spellStart"/>
      <w:r w:rsidR="00E93ADE" w:rsidRPr="00E173D6">
        <w:rPr>
          <w:rFonts w:ascii="Arial" w:hAnsi="Arial" w:cs="Arial"/>
          <w:color w:val="333333"/>
          <w:sz w:val="24"/>
          <w:szCs w:val="24"/>
        </w:rPr>
        <w:t>Фрийдъм</w:t>
      </w:r>
      <w:proofErr w:type="spellEnd"/>
      <w:r w:rsidR="00E93ADE" w:rsidRPr="00E173D6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="00E93ADE" w:rsidRPr="00E173D6">
        <w:rPr>
          <w:rFonts w:ascii="Arial" w:hAnsi="Arial" w:cs="Arial"/>
          <w:color w:val="333333"/>
          <w:sz w:val="24"/>
          <w:szCs w:val="24"/>
        </w:rPr>
        <w:t>хаус</w:t>
      </w:r>
      <w:proofErr w:type="spellEnd"/>
      <w:r w:rsidR="00E93ADE" w:rsidRPr="00E173D6">
        <w:rPr>
          <w:rFonts w:ascii="Arial" w:hAnsi="Arial" w:cs="Arial"/>
          <w:color w:val="333333"/>
          <w:sz w:val="24"/>
          <w:szCs w:val="24"/>
        </w:rPr>
        <w:t xml:space="preserve">“ за </w:t>
      </w:r>
      <w:r w:rsidR="006202F3" w:rsidRPr="00E173D6">
        <w:rPr>
          <w:rFonts w:ascii="Arial" w:hAnsi="Arial" w:cs="Arial"/>
          <w:color w:val="333333"/>
          <w:sz w:val="24"/>
          <w:szCs w:val="24"/>
        </w:rPr>
        <w:t xml:space="preserve">постигнатите </w:t>
      </w:r>
      <w:r w:rsidR="00E93ADE" w:rsidRPr="00E173D6">
        <w:rPr>
          <w:rFonts w:ascii="Arial" w:hAnsi="Arial" w:cs="Arial"/>
          <w:color w:val="333333"/>
          <w:sz w:val="24"/>
          <w:szCs w:val="24"/>
        </w:rPr>
        <w:t>от страната политически</w:t>
      </w:r>
      <w:r w:rsidR="006202F3" w:rsidRPr="00E173D6">
        <w:rPr>
          <w:rFonts w:ascii="Arial" w:hAnsi="Arial" w:cs="Arial"/>
          <w:color w:val="333333"/>
          <w:sz w:val="24"/>
          <w:szCs w:val="24"/>
        </w:rPr>
        <w:t xml:space="preserve"> права и граждански свободи</w:t>
      </w:r>
      <w:r w:rsidR="00E93ADE" w:rsidRPr="00E173D6">
        <w:rPr>
          <w:rFonts w:ascii="Arial" w:hAnsi="Arial" w:cs="Arial"/>
          <w:color w:val="333333"/>
          <w:sz w:val="24"/>
          <w:szCs w:val="24"/>
        </w:rPr>
        <w:t xml:space="preserve">. </w:t>
      </w:r>
      <w:r w:rsidR="00995253" w:rsidRPr="00E173D6">
        <w:rPr>
          <w:rFonts w:ascii="Arial" w:hAnsi="Arial" w:cs="Arial"/>
          <w:color w:val="333333"/>
          <w:sz w:val="24"/>
          <w:szCs w:val="24"/>
        </w:rPr>
        <w:t xml:space="preserve"> </w:t>
      </w:r>
      <w:r w:rsidR="00CF5686" w:rsidRPr="00E173D6">
        <w:rPr>
          <w:rFonts w:ascii="Arial" w:hAnsi="Arial" w:cs="Arial"/>
          <w:color w:val="333333"/>
          <w:sz w:val="24"/>
          <w:szCs w:val="24"/>
        </w:rPr>
        <w:t xml:space="preserve">Същевременно, полските обществени оператори успяха да запазят сериозните си позиции на медийния пазар. Техният пазарен дял е 30%, което е много над средния пазарен дял на обществените медии в Европа. Полската телевизия достига до 90% от населението на страната всяка седмица. </w:t>
      </w:r>
      <w:r w:rsidR="00085011" w:rsidRPr="00E173D6">
        <w:rPr>
          <w:rFonts w:ascii="Arial" w:hAnsi="Arial" w:cs="Arial"/>
          <w:color w:val="333333"/>
          <w:sz w:val="24"/>
          <w:szCs w:val="24"/>
        </w:rPr>
        <w:t xml:space="preserve">Това </w:t>
      </w:r>
      <w:r w:rsidR="003D3BA1" w:rsidRPr="00E173D6">
        <w:rPr>
          <w:rFonts w:ascii="Arial" w:hAnsi="Arial" w:cs="Arial"/>
          <w:color w:val="333333"/>
          <w:sz w:val="24"/>
          <w:szCs w:val="24"/>
        </w:rPr>
        <w:t>означава</w:t>
      </w:r>
      <w:r w:rsidR="00085011" w:rsidRPr="00E173D6">
        <w:rPr>
          <w:rFonts w:ascii="Arial" w:hAnsi="Arial" w:cs="Arial"/>
          <w:color w:val="333333"/>
          <w:sz w:val="24"/>
          <w:szCs w:val="24"/>
        </w:rPr>
        <w:t xml:space="preserve">, че Полската телевизия има </w:t>
      </w:r>
      <w:r w:rsidR="002D7C0C" w:rsidRPr="00E173D6">
        <w:rPr>
          <w:rFonts w:ascii="Arial" w:hAnsi="Arial" w:cs="Arial"/>
          <w:color w:val="333333"/>
          <w:sz w:val="24"/>
          <w:szCs w:val="24"/>
        </w:rPr>
        <w:t>разнообразна програма, която отговаря на изискването за предоставяне на универсална услуга.</w:t>
      </w:r>
    </w:p>
    <w:p w:rsidR="00E9278C" w:rsidRPr="00E173D6" w:rsidRDefault="003323B2" w:rsidP="000960F6">
      <w:pPr>
        <w:shd w:val="clear" w:color="auto" w:fill="F5F5F5"/>
        <w:spacing w:line="300" w:lineRule="atLeast"/>
        <w:rPr>
          <w:rFonts w:ascii="Arial" w:hAnsi="Arial" w:cs="Arial"/>
          <w:color w:val="333333"/>
          <w:sz w:val="24"/>
          <w:szCs w:val="24"/>
        </w:rPr>
      </w:pPr>
      <w:r w:rsidRPr="00E173D6">
        <w:rPr>
          <w:rFonts w:ascii="Arial" w:hAnsi="Arial" w:cs="Arial"/>
          <w:color w:val="333333"/>
          <w:sz w:val="24"/>
          <w:szCs w:val="24"/>
        </w:rPr>
        <w:t>Ние напълно подкрепяме плановете на полското правителство</w:t>
      </w:r>
      <w:r w:rsidR="00357E6D" w:rsidRPr="00E173D6">
        <w:rPr>
          <w:rFonts w:ascii="Arial" w:hAnsi="Arial" w:cs="Arial"/>
          <w:color w:val="333333"/>
          <w:sz w:val="24"/>
          <w:szCs w:val="24"/>
        </w:rPr>
        <w:t>,</w:t>
      </w:r>
      <w:r w:rsidRPr="00E173D6">
        <w:rPr>
          <w:rFonts w:ascii="Arial" w:hAnsi="Arial" w:cs="Arial"/>
          <w:color w:val="333333"/>
          <w:sz w:val="24"/>
          <w:szCs w:val="24"/>
        </w:rPr>
        <w:t xml:space="preserve"> </w:t>
      </w:r>
      <w:r w:rsidR="00357E6D" w:rsidRPr="00E173D6">
        <w:rPr>
          <w:rFonts w:ascii="Arial" w:hAnsi="Arial" w:cs="Arial"/>
          <w:color w:val="333333"/>
          <w:sz w:val="24"/>
          <w:szCs w:val="24"/>
        </w:rPr>
        <w:t xml:space="preserve">целящи </w:t>
      </w:r>
      <w:r w:rsidRPr="00E173D6">
        <w:rPr>
          <w:rFonts w:ascii="Arial" w:hAnsi="Arial" w:cs="Arial"/>
          <w:color w:val="333333"/>
          <w:sz w:val="24"/>
          <w:szCs w:val="24"/>
        </w:rPr>
        <w:t xml:space="preserve">да </w:t>
      </w:r>
      <w:r w:rsidR="00357E6D" w:rsidRPr="00E173D6">
        <w:rPr>
          <w:rFonts w:ascii="Arial" w:hAnsi="Arial" w:cs="Arial"/>
          <w:color w:val="333333"/>
          <w:sz w:val="24"/>
          <w:szCs w:val="24"/>
        </w:rPr>
        <w:t xml:space="preserve">се </w:t>
      </w:r>
      <w:r w:rsidRPr="00E173D6">
        <w:rPr>
          <w:rFonts w:ascii="Arial" w:hAnsi="Arial" w:cs="Arial"/>
          <w:color w:val="333333"/>
          <w:sz w:val="24"/>
          <w:szCs w:val="24"/>
        </w:rPr>
        <w:t xml:space="preserve">укрепи устойчивото финансиране на обществените радио и телевизия. От друга страна, не виждаме необходимост да се променя правната форма на двете организации. </w:t>
      </w:r>
      <w:r w:rsidR="00DA1865" w:rsidRPr="00E173D6">
        <w:rPr>
          <w:rFonts w:ascii="Arial" w:hAnsi="Arial" w:cs="Arial"/>
          <w:color w:val="333333"/>
          <w:sz w:val="24"/>
          <w:szCs w:val="24"/>
        </w:rPr>
        <w:t>Трансформирането</w:t>
      </w:r>
      <w:r w:rsidRPr="00E173D6">
        <w:rPr>
          <w:rFonts w:ascii="Arial" w:hAnsi="Arial" w:cs="Arial"/>
          <w:color w:val="333333"/>
          <w:sz w:val="24"/>
          <w:szCs w:val="24"/>
        </w:rPr>
        <w:t xml:space="preserve"> на съществуващата </w:t>
      </w:r>
      <w:r w:rsidR="00895A7F" w:rsidRPr="00E173D6">
        <w:rPr>
          <w:rFonts w:ascii="Arial" w:hAnsi="Arial" w:cs="Arial"/>
          <w:color w:val="333333"/>
          <w:sz w:val="24"/>
          <w:szCs w:val="24"/>
        </w:rPr>
        <w:t xml:space="preserve">акционерна </w:t>
      </w:r>
      <w:r w:rsidRPr="00E173D6">
        <w:rPr>
          <w:rFonts w:ascii="Arial" w:hAnsi="Arial" w:cs="Arial"/>
          <w:color w:val="333333"/>
          <w:sz w:val="24"/>
          <w:szCs w:val="24"/>
        </w:rPr>
        <w:t>компания, собственост на държавата /понастоящем/</w:t>
      </w:r>
      <w:r w:rsidR="00DA1865">
        <w:rPr>
          <w:rFonts w:ascii="Arial" w:hAnsi="Arial" w:cs="Arial"/>
          <w:color w:val="333333"/>
          <w:sz w:val="24"/>
          <w:szCs w:val="24"/>
        </w:rPr>
        <w:t>,</w:t>
      </w:r>
      <w:r w:rsidRPr="00E173D6">
        <w:rPr>
          <w:rFonts w:ascii="Arial" w:hAnsi="Arial" w:cs="Arial"/>
          <w:color w:val="333333"/>
          <w:sz w:val="24"/>
          <w:szCs w:val="24"/>
        </w:rPr>
        <w:t xml:space="preserve"> в публично</w:t>
      </w:r>
      <w:r w:rsidR="00DA1865">
        <w:rPr>
          <w:rFonts w:ascii="Arial" w:hAnsi="Arial" w:cs="Arial"/>
          <w:color w:val="333333"/>
          <w:sz w:val="24"/>
          <w:szCs w:val="24"/>
        </w:rPr>
        <w:t>-</w:t>
      </w:r>
      <w:r w:rsidRPr="00E173D6">
        <w:rPr>
          <w:rFonts w:ascii="Arial" w:hAnsi="Arial" w:cs="Arial"/>
          <w:color w:val="333333"/>
          <w:sz w:val="24"/>
          <w:szCs w:val="24"/>
        </w:rPr>
        <w:t>правна организация</w:t>
      </w:r>
      <w:r w:rsidR="00895A7F" w:rsidRPr="00E173D6">
        <w:rPr>
          <w:rFonts w:ascii="Arial" w:hAnsi="Arial" w:cs="Arial"/>
          <w:color w:val="333333"/>
          <w:sz w:val="24"/>
          <w:szCs w:val="24"/>
        </w:rPr>
        <w:t xml:space="preserve"> /както се предвижда/</w:t>
      </w:r>
      <w:r w:rsidR="00E1475D" w:rsidRPr="00E173D6">
        <w:rPr>
          <w:rFonts w:ascii="Arial" w:hAnsi="Arial" w:cs="Arial"/>
          <w:color w:val="333333"/>
          <w:sz w:val="24"/>
          <w:szCs w:val="24"/>
        </w:rPr>
        <w:t xml:space="preserve"> би могло да бъде сложен и продължителен процес, а опитът на други страни показва, че моделите</w:t>
      </w:r>
      <w:r w:rsidR="006A379A">
        <w:rPr>
          <w:rFonts w:ascii="Arial" w:hAnsi="Arial" w:cs="Arial"/>
          <w:color w:val="333333"/>
          <w:sz w:val="24"/>
          <w:szCs w:val="24"/>
        </w:rPr>
        <w:t>,</w:t>
      </w:r>
      <w:r w:rsidR="00E1475D" w:rsidRPr="00E173D6">
        <w:rPr>
          <w:rFonts w:ascii="Arial" w:hAnsi="Arial" w:cs="Arial"/>
          <w:color w:val="333333"/>
          <w:sz w:val="24"/>
          <w:szCs w:val="24"/>
        </w:rPr>
        <w:t xml:space="preserve"> изградени на  базата на частното и публичното право</w:t>
      </w:r>
      <w:r w:rsidR="00DA1865">
        <w:rPr>
          <w:rFonts w:ascii="Arial" w:hAnsi="Arial" w:cs="Arial"/>
          <w:color w:val="333333"/>
          <w:sz w:val="24"/>
          <w:szCs w:val="24"/>
        </w:rPr>
        <w:t>,</w:t>
      </w:r>
      <w:r w:rsidR="00E1475D" w:rsidRPr="00E173D6">
        <w:rPr>
          <w:rFonts w:ascii="Arial" w:hAnsi="Arial" w:cs="Arial"/>
          <w:color w:val="333333"/>
          <w:sz w:val="24"/>
          <w:szCs w:val="24"/>
        </w:rPr>
        <w:t xml:space="preserve"> могат да осигуряват оригинална, не</w:t>
      </w:r>
      <w:r w:rsidR="00357E6D" w:rsidRPr="00E173D6">
        <w:rPr>
          <w:rFonts w:ascii="Arial" w:hAnsi="Arial" w:cs="Arial"/>
          <w:color w:val="333333"/>
          <w:sz w:val="24"/>
          <w:szCs w:val="24"/>
        </w:rPr>
        <w:t>комерсиална</w:t>
      </w:r>
      <w:r w:rsidR="00E1475D" w:rsidRPr="00E173D6">
        <w:rPr>
          <w:rFonts w:ascii="Arial" w:hAnsi="Arial" w:cs="Arial"/>
          <w:color w:val="333333"/>
          <w:sz w:val="24"/>
          <w:szCs w:val="24"/>
        </w:rPr>
        <w:t xml:space="preserve">, устойчива и конкурентна обществена медийна услуга /например, Френската </w:t>
      </w:r>
      <w:r w:rsidR="00E1475D" w:rsidRPr="00E173D6">
        <w:rPr>
          <w:rFonts w:ascii="Arial" w:hAnsi="Arial" w:cs="Arial"/>
          <w:color w:val="333333"/>
          <w:sz w:val="24"/>
          <w:szCs w:val="24"/>
        </w:rPr>
        <w:lastRenderedPageBreak/>
        <w:t>телевизия във Франция, която се регулира от частното право</w:t>
      </w:r>
      <w:r w:rsidR="00DA1865">
        <w:rPr>
          <w:rFonts w:ascii="Arial" w:hAnsi="Arial" w:cs="Arial"/>
          <w:color w:val="333333"/>
          <w:sz w:val="24"/>
          <w:szCs w:val="24"/>
        </w:rPr>
        <w:t>,</w:t>
      </w:r>
      <w:r w:rsidR="00E1475D" w:rsidRPr="00E173D6">
        <w:rPr>
          <w:rFonts w:ascii="Arial" w:hAnsi="Arial" w:cs="Arial"/>
          <w:color w:val="333333"/>
          <w:sz w:val="24"/>
          <w:szCs w:val="24"/>
        </w:rPr>
        <w:t xml:space="preserve"> и </w:t>
      </w:r>
      <w:r w:rsidR="00E1475D" w:rsidRPr="00E173D6">
        <w:rPr>
          <w:rFonts w:ascii="Arial" w:hAnsi="Arial" w:cs="Arial"/>
          <w:color w:val="333333"/>
          <w:sz w:val="24"/>
          <w:szCs w:val="24"/>
          <w:lang w:val="en-US"/>
        </w:rPr>
        <w:t>ARD</w:t>
      </w:r>
      <w:r w:rsidR="00E1475D" w:rsidRPr="00E173D6">
        <w:rPr>
          <w:rFonts w:ascii="Arial" w:hAnsi="Arial" w:cs="Arial"/>
          <w:color w:val="333333"/>
          <w:sz w:val="24"/>
          <w:szCs w:val="24"/>
        </w:rPr>
        <w:t xml:space="preserve"> и </w:t>
      </w:r>
      <w:r w:rsidR="00E1475D" w:rsidRPr="00E173D6">
        <w:rPr>
          <w:rFonts w:ascii="Arial" w:hAnsi="Arial" w:cs="Arial"/>
          <w:color w:val="333333"/>
          <w:sz w:val="24"/>
          <w:szCs w:val="24"/>
          <w:lang w:val="en-US"/>
        </w:rPr>
        <w:t>ZDF</w:t>
      </w:r>
      <w:r w:rsidR="00E1475D" w:rsidRPr="00E173D6">
        <w:rPr>
          <w:rFonts w:ascii="Arial" w:hAnsi="Arial" w:cs="Arial"/>
          <w:color w:val="333333"/>
          <w:sz w:val="24"/>
          <w:szCs w:val="24"/>
        </w:rPr>
        <w:t xml:space="preserve"> в Германия, които се регулират от публичното право/</w:t>
      </w:r>
      <w:r w:rsidRPr="00E173D6">
        <w:rPr>
          <w:rFonts w:ascii="Arial" w:hAnsi="Arial" w:cs="Arial"/>
          <w:color w:val="333333"/>
          <w:sz w:val="24"/>
          <w:szCs w:val="24"/>
        </w:rPr>
        <w:t xml:space="preserve">.  </w:t>
      </w:r>
      <w:r w:rsidR="002D7C0C" w:rsidRPr="00E173D6">
        <w:rPr>
          <w:rFonts w:ascii="Arial" w:hAnsi="Arial" w:cs="Arial"/>
          <w:color w:val="333333"/>
          <w:sz w:val="24"/>
          <w:szCs w:val="24"/>
        </w:rPr>
        <w:t xml:space="preserve"> </w:t>
      </w:r>
    </w:p>
    <w:p w:rsidR="00392E7B" w:rsidRPr="00E173D6" w:rsidRDefault="00392E7B" w:rsidP="000960F6">
      <w:pPr>
        <w:shd w:val="clear" w:color="auto" w:fill="F5F5F5"/>
        <w:spacing w:line="300" w:lineRule="atLeast"/>
        <w:rPr>
          <w:rFonts w:ascii="Arial" w:hAnsi="Arial" w:cs="Arial"/>
          <w:color w:val="333333"/>
          <w:sz w:val="24"/>
          <w:szCs w:val="24"/>
        </w:rPr>
      </w:pPr>
      <w:r w:rsidRPr="00E173D6">
        <w:rPr>
          <w:rFonts w:ascii="Arial" w:hAnsi="Arial" w:cs="Arial"/>
          <w:color w:val="333333"/>
          <w:sz w:val="24"/>
          <w:szCs w:val="24"/>
        </w:rPr>
        <w:t xml:space="preserve">Ние сме загрижени най-вече от </w:t>
      </w:r>
      <w:proofErr w:type="spellStart"/>
      <w:r w:rsidRPr="00E173D6">
        <w:rPr>
          <w:rFonts w:ascii="Arial" w:hAnsi="Arial" w:cs="Arial"/>
          <w:color w:val="333333"/>
          <w:sz w:val="24"/>
          <w:szCs w:val="24"/>
        </w:rPr>
        <w:t>прессъобщенията</w:t>
      </w:r>
      <w:proofErr w:type="spellEnd"/>
      <w:r w:rsidRPr="00E173D6">
        <w:rPr>
          <w:rFonts w:ascii="Arial" w:hAnsi="Arial" w:cs="Arial"/>
          <w:color w:val="333333"/>
          <w:sz w:val="24"/>
          <w:szCs w:val="24"/>
        </w:rPr>
        <w:t xml:space="preserve">, че правителството планира бързо да наложи структурни и персонални промени в управлението на Полската телевизия и </w:t>
      </w:r>
      <w:r w:rsidR="00357E6D" w:rsidRPr="00E173D6">
        <w:rPr>
          <w:rFonts w:ascii="Arial" w:hAnsi="Arial" w:cs="Arial"/>
          <w:color w:val="333333"/>
          <w:sz w:val="24"/>
          <w:szCs w:val="24"/>
        </w:rPr>
        <w:t xml:space="preserve">Полското </w:t>
      </w:r>
      <w:r w:rsidRPr="00E173D6">
        <w:rPr>
          <w:rFonts w:ascii="Arial" w:hAnsi="Arial" w:cs="Arial"/>
          <w:color w:val="333333"/>
          <w:sz w:val="24"/>
          <w:szCs w:val="24"/>
        </w:rPr>
        <w:t xml:space="preserve">радио, без да проведе демократичен дебат и консултации с </w:t>
      </w:r>
      <w:r w:rsidR="00357E6D" w:rsidRPr="00E173D6">
        <w:rPr>
          <w:rFonts w:ascii="Arial" w:hAnsi="Arial" w:cs="Arial"/>
          <w:color w:val="333333"/>
          <w:sz w:val="24"/>
          <w:szCs w:val="24"/>
        </w:rPr>
        <w:t>всички заинтересовани</w:t>
      </w:r>
      <w:r w:rsidRPr="00E173D6">
        <w:rPr>
          <w:rFonts w:ascii="Arial" w:hAnsi="Arial" w:cs="Arial"/>
          <w:color w:val="333333"/>
          <w:sz w:val="24"/>
          <w:szCs w:val="24"/>
        </w:rPr>
        <w:t xml:space="preserve">. Подобни мерки </w:t>
      </w:r>
      <w:r w:rsidR="00B11687" w:rsidRPr="00E173D6">
        <w:rPr>
          <w:rFonts w:ascii="Arial" w:hAnsi="Arial" w:cs="Arial"/>
          <w:color w:val="333333"/>
          <w:sz w:val="24"/>
          <w:szCs w:val="24"/>
        </w:rPr>
        <w:t>ще бъдат явна крачка назад  в развитието на полската медийна екосистема и ще обърнат положителните тенденции в нейното развитие след падането на комунизма в Полша.</w:t>
      </w:r>
      <w:r w:rsidRPr="00E173D6">
        <w:rPr>
          <w:rFonts w:ascii="Arial" w:hAnsi="Arial" w:cs="Arial"/>
          <w:color w:val="333333"/>
          <w:sz w:val="24"/>
          <w:szCs w:val="24"/>
        </w:rPr>
        <w:t xml:space="preserve"> </w:t>
      </w:r>
    </w:p>
    <w:p w:rsidR="00EF4C84" w:rsidRPr="00E173D6" w:rsidRDefault="0072794D" w:rsidP="000960F6">
      <w:pPr>
        <w:shd w:val="clear" w:color="auto" w:fill="F5F5F5"/>
        <w:spacing w:line="300" w:lineRule="atLeast"/>
        <w:rPr>
          <w:rFonts w:ascii="Arial" w:hAnsi="Arial" w:cs="Arial"/>
          <w:color w:val="333333"/>
          <w:sz w:val="24"/>
          <w:szCs w:val="24"/>
        </w:rPr>
      </w:pPr>
      <w:r w:rsidRPr="00E173D6">
        <w:rPr>
          <w:rFonts w:ascii="Arial" w:hAnsi="Arial" w:cs="Arial"/>
          <w:color w:val="333333"/>
          <w:sz w:val="24"/>
          <w:szCs w:val="24"/>
        </w:rPr>
        <w:t xml:space="preserve">Начинът на надзор и избор на управителни органи е изключително важен фактор за гарантиране </w:t>
      </w:r>
      <w:r w:rsidR="00357E6D" w:rsidRPr="00E173D6">
        <w:rPr>
          <w:rFonts w:ascii="Arial" w:hAnsi="Arial" w:cs="Arial"/>
          <w:color w:val="333333"/>
          <w:sz w:val="24"/>
          <w:szCs w:val="24"/>
        </w:rPr>
        <w:t xml:space="preserve">на </w:t>
      </w:r>
      <w:r w:rsidRPr="00E173D6">
        <w:rPr>
          <w:rFonts w:ascii="Arial" w:hAnsi="Arial" w:cs="Arial"/>
          <w:color w:val="333333"/>
          <w:sz w:val="24"/>
          <w:szCs w:val="24"/>
        </w:rPr>
        <w:t xml:space="preserve">независимостта на обществените медии. Плурализмът и независимостта от политическата власт са ключови принципи за функционирането на обществените медии в демократичните общества, което е в съответствие с чл.10 от Европейската конвенция за човешките права. Тези принципи се подкрепят и от Европейския съд за човешките права  /например, случаят „Маноле“/, както и от Съвета на Европа в техните препоръки и декларации относно обществените медии. Обществените медии не трябва да са в услуга на политиците. </w:t>
      </w:r>
      <w:r w:rsidR="00EF4C84" w:rsidRPr="00E173D6">
        <w:rPr>
          <w:rFonts w:ascii="Arial" w:hAnsi="Arial" w:cs="Arial"/>
          <w:color w:val="333333"/>
          <w:sz w:val="24"/>
          <w:szCs w:val="24"/>
        </w:rPr>
        <w:t>Примери за подобни практики могат да бъдат намерени в други страни и те обикновено са знак за слабости или проблеми в дейността на демократичните институции.</w:t>
      </w:r>
    </w:p>
    <w:p w:rsidR="0072794D" w:rsidRPr="00E173D6" w:rsidRDefault="00EF4C84" w:rsidP="000960F6">
      <w:pPr>
        <w:shd w:val="clear" w:color="auto" w:fill="F5F5F5"/>
        <w:spacing w:line="300" w:lineRule="atLeast"/>
        <w:rPr>
          <w:rFonts w:ascii="Arial" w:hAnsi="Arial" w:cs="Arial"/>
          <w:color w:val="333333"/>
          <w:sz w:val="24"/>
          <w:szCs w:val="24"/>
        </w:rPr>
      </w:pPr>
      <w:r w:rsidRPr="00E173D6">
        <w:rPr>
          <w:rFonts w:ascii="Arial" w:hAnsi="Arial" w:cs="Arial"/>
          <w:color w:val="333333"/>
          <w:sz w:val="24"/>
          <w:szCs w:val="24"/>
        </w:rPr>
        <w:t xml:space="preserve">Ето защо ние призоваваме полското правителство да не се поддава на изкушението да използва структурните промени в обществената медийна система като средство за политически контрол върху медиите. </w:t>
      </w:r>
    </w:p>
    <w:p w:rsidR="00CC4150" w:rsidRPr="00E173D6" w:rsidRDefault="00DA1865" w:rsidP="000960F6">
      <w:pPr>
        <w:shd w:val="clear" w:color="auto" w:fill="F5F5F5"/>
        <w:spacing w:line="300" w:lineRule="atLeast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В случай</w:t>
      </w:r>
      <w:r w:rsidR="00EF4C84" w:rsidRPr="00E173D6">
        <w:rPr>
          <w:rFonts w:ascii="Arial" w:hAnsi="Arial" w:cs="Arial"/>
          <w:color w:val="333333"/>
          <w:sz w:val="24"/>
          <w:szCs w:val="24"/>
        </w:rPr>
        <w:t xml:space="preserve"> че се налагат промени в управлението на Полската телевизия и </w:t>
      </w:r>
      <w:r w:rsidR="00357E6D" w:rsidRPr="00E173D6">
        <w:rPr>
          <w:rFonts w:ascii="Arial" w:hAnsi="Arial" w:cs="Arial"/>
          <w:color w:val="333333"/>
          <w:sz w:val="24"/>
          <w:szCs w:val="24"/>
        </w:rPr>
        <w:t xml:space="preserve">Полското </w:t>
      </w:r>
      <w:r w:rsidR="00EF4C84" w:rsidRPr="00E173D6">
        <w:rPr>
          <w:rFonts w:ascii="Arial" w:hAnsi="Arial" w:cs="Arial"/>
          <w:color w:val="333333"/>
          <w:sz w:val="24"/>
          <w:szCs w:val="24"/>
        </w:rPr>
        <w:t xml:space="preserve">радио, те трябва да се предприемат след сериозен анализ </w:t>
      </w:r>
      <w:r w:rsidR="00357E6D" w:rsidRPr="00E173D6">
        <w:rPr>
          <w:rFonts w:ascii="Arial" w:hAnsi="Arial" w:cs="Arial"/>
          <w:color w:val="333333"/>
          <w:sz w:val="24"/>
          <w:szCs w:val="24"/>
        </w:rPr>
        <w:t xml:space="preserve">и </w:t>
      </w:r>
      <w:r w:rsidR="00EF4C84" w:rsidRPr="00E173D6">
        <w:rPr>
          <w:rFonts w:ascii="Arial" w:hAnsi="Arial" w:cs="Arial"/>
          <w:color w:val="333333"/>
          <w:sz w:val="24"/>
          <w:szCs w:val="24"/>
        </w:rPr>
        <w:t>оценка на въздействието им  и да бъдат резултат от открит демократичен дебат.</w:t>
      </w:r>
    </w:p>
    <w:p w:rsidR="00CC4150" w:rsidRPr="00E173D6" w:rsidRDefault="00CC4150" w:rsidP="000960F6">
      <w:pPr>
        <w:shd w:val="clear" w:color="auto" w:fill="F5F5F5"/>
        <w:spacing w:line="300" w:lineRule="atLeast"/>
        <w:rPr>
          <w:rFonts w:ascii="Arial" w:hAnsi="Arial" w:cs="Arial"/>
          <w:color w:val="333333"/>
          <w:sz w:val="24"/>
          <w:szCs w:val="24"/>
        </w:rPr>
      </w:pPr>
      <w:r w:rsidRPr="00E173D6">
        <w:rPr>
          <w:rFonts w:ascii="Arial" w:hAnsi="Arial" w:cs="Arial"/>
          <w:color w:val="333333"/>
          <w:sz w:val="24"/>
          <w:szCs w:val="24"/>
        </w:rPr>
        <w:t xml:space="preserve">От името на всички членове на Управителния съвет на Европейския съюз за радио и телевизия ми позволете </w:t>
      </w:r>
      <w:r w:rsidR="0003332C" w:rsidRPr="00E173D6">
        <w:rPr>
          <w:rFonts w:ascii="Arial" w:hAnsi="Arial" w:cs="Arial"/>
          <w:color w:val="333333"/>
          <w:sz w:val="24"/>
          <w:szCs w:val="24"/>
        </w:rPr>
        <w:t>отново да</w:t>
      </w:r>
      <w:r w:rsidRPr="00E173D6">
        <w:rPr>
          <w:rFonts w:ascii="Arial" w:hAnsi="Arial" w:cs="Arial"/>
          <w:color w:val="333333"/>
          <w:sz w:val="24"/>
          <w:szCs w:val="24"/>
        </w:rPr>
        <w:t xml:space="preserve"> </w:t>
      </w:r>
      <w:r w:rsidR="0003332C" w:rsidRPr="00E173D6">
        <w:rPr>
          <w:rFonts w:ascii="Arial" w:hAnsi="Arial" w:cs="Arial"/>
          <w:color w:val="333333"/>
          <w:sz w:val="24"/>
          <w:szCs w:val="24"/>
        </w:rPr>
        <w:t xml:space="preserve">заявя, че </w:t>
      </w:r>
      <w:r w:rsidR="0003332C" w:rsidRPr="00E173D6">
        <w:rPr>
          <w:rFonts w:ascii="Arial" w:hAnsi="Arial" w:cs="Arial"/>
          <w:color w:val="333333"/>
          <w:sz w:val="24"/>
          <w:szCs w:val="24"/>
          <w:lang w:val="en-US"/>
        </w:rPr>
        <w:t>EBU</w:t>
      </w:r>
      <w:r w:rsidR="0003332C" w:rsidRPr="00E173D6">
        <w:rPr>
          <w:rFonts w:ascii="Arial" w:hAnsi="Arial" w:cs="Arial"/>
          <w:color w:val="333333"/>
          <w:sz w:val="24"/>
          <w:szCs w:val="24"/>
        </w:rPr>
        <w:t xml:space="preserve"> чрез Постоянните си служби, ръководени от г-жа </w:t>
      </w:r>
      <w:proofErr w:type="spellStart"/>
      <w:r w:rsidR="0003332C" w:rsidRPr="00E173D6">
        <w:rPr>
          <w:rFonts w:ascii="Arial" w:hAnsi="Arial" w:cs="Arial"/>
          <w:color w:val="333333"/>
          <w:sz w:val="24"/>
          <w:szCs w:val="24"/>
        </w:rPr>
        <w:t>Ингрид</w:t>
      </w:r>
      <w:proofErr w:type="spellEnd"/>
      <w:r w:rsidR="0003332C" w:rsidRPr="00E173D6">
        <w:rPr>
          <w:rFonts w:ascii="Arial" w:hAnsi="Arial" w:cs="Arial"/>
          <w:color w:val="333333"/>
          <w:sz w:val="24"/>
          <w:szCs w:val="24"/>
        </w:rPr>
        <w:t xml:space="preserve">  </w:t>
      </w:r>
      <w:proofErr w:type="spellStart"/>
      <w:r w:rsidR="0003332C" w:rsidRPr="00E173D6">
        <w:rPr>
          <w:rFonts w:ascii="Arial" w:hAnsi="Arial" w:cs="Arial"/>
          <w:color w:val="333333"/>
          <w:sz w:val="24"/>
          <w:szCs w:val="24"/>
        </w:rPr>
        <w:t>Делтонр</w:t>
      </w:r>
      <w:proofErr w:type="spellEnd"/>
      <w:r w:rsidR="0003332C" w:rsidRPr="00E173D6">
        <w:rPr>
          <w:rFonts w:ascii="Arial" w:hAnsi="Arial" w:cs="Arial"/>
          <w:color w:val="333333"/>
          <w:sz w:val="24"/>
          <w:szCs w:val="24"/>
        </w:rPr>
        <w:t>, нашия</w:t>
      </w:r>
      <w:r w:rsidR="001A0AEB" w:rsidRPr="00E173D6">
        <w:rPr>
          <w:rFonts w:ascii="Arial" w:hAnsi="Arial" w:cs="Arial"/>
          <w:color w:val="333333"/>
          <w:sz w:val="24"/>
          <w:szCs w:val="24"/>
        </w:rPr>
        <w:t>т</w:t>
      </w:r>
      <w:r w:rsidR="0003332C" w:rsidRPr="00E173D6">
        <w:rPr>
          <w:rFonts w:ascii="Arial" w:hAnsi="Arial" w:cs="Arial"/>
          <w:color w:val="333333"/>
          <w:sz w:val="24"/>
          <w:szCs w:val="24"/>
        </w:rPr>
        <w:t xml:space="preserve"> генерален дирек</w:t>
      </w:r>
      <w:r w:rsidR="001A0AEB" w:rsidRPr="00E173D6">
        <w:rPr>
          <w:rFonts w:ascii="Arial" w:hAnsi="Arial" w:cs="Arial"/>
          <w:color w:val="333333"/>
          <w:sz w:val="24"/>
          <w:szCs w:val="24"/>
        </w:rPr>
        <w:t xml:space="preserve">тор, заявяваме готовност </w:t>
      </w:r>
      <w:r w:rsidR="0003332C" w:rsidRPr="00E173D6">
        <w:rPr>
          <w:rFonts w:ascii="Arial" w:hAnsi="Arial" w:cs="Arial"/>
          <w:color w:val="333333"/>
          <w:sz w:val="24"/>
          <w:szCs w:val="24"/>
        </w:rPr>
        <w:t>да предостав</w:t>
      </w:r>
      <w:r w:rsidR="001A0AEB" w:rsidRPr="00E173D6">
        <w:rPr>
          <w:rFonts w:ascii="Arial" w:hAnsi="Arial" w:cs="Arial"/>
          <w:color w:val="333333"/>
          <w:sz w:val="24"/>
          <w:szCs w:val="24"/>
        </w:rPr>
        <w:t xml:space="preserve">им </w:t>
      </w:r>
      <w:r w:rsidR="0003332C" w:rsidRPr="00E173D6">
        <w:rPr>
          <w:rFonts w:ascii="Arial" w:hAnsi="Arial" w:cs="Arial"/>
          <w:color w:val="333333"/>
          <w:sz w:val="24"/>
          <w:szCs w:val="24"/>
        </w:rPr>
        <w:t xml:space="preserve"> експертно правно </w:t>
      </w:r>
      <w:r w:rsidR="001A0AEB" w:rsidRPr="00E173D6">
        <w:rPr>
          <w:rFonts w:ascii="Arial" w:hAnsi="Arial" w:cs="Arial"/>
          <w:color w:val="333333"/>
          <w:sz w:val="24"/>
          <w:szCs w:val="24"/>
        </w:rPr>
        <w:t>съдействие</w:t>
      </w:r>
      <w:r w:rsidR="0003332C" w:rsidRPr="00E173D6">
        <w:rPr>
          <w:rFonts w:ascii="Arial" w:hAnsi="Arial" w:cs="Arial"/>
          <w:color w:val="333333"/>
          <w:sz w:val="24"/>
          <w:szCs w:val="24"/>
        </w:rPr>
        <w:t xml:space="preserve">, в случай че полското правителство се обърне към нас. </w:t>
      </w:r>
    </w:p>
    <w:p w:rsidR="001A0AEB" w:rsidRPr="00E173D6" w:rsidRDefault="001A0AEB" w:rsidP="000960F6">
      <w:pPr>
        <w:shd w:val="clear" w:color="auto" w:fill="F5F5F5"/>
        <w:spacing w:line="300" w:lineRule="atLeast"/>
        <w:rPr>
          <w:rFonts w:ascii="Arial" w:hAnsi="Arial" w:cs="Arial"/>
          <w:color w:val="333333"/>
          <w:sz w:val="24"/>
          <w:szCs w:val="24"/>
        </w:rPr>
      </w:pPr>
    </w:p>
    <w:p w:rsidR="001A0AEB" w:rsidRPr="00E173D6" w:rsidRDefault="001A0AEB" w:rsidP="000960F6">
      <w:pPr>
        <w:shd w:val="clear" w:color="auto" w:fill="F5F5F5"/>
        <w:spacing w:line="300" w:lineRule="atLeast"/>
        <w:rPr>
          <w:rFonts w:ascii="Arial" w:hAnsi="Arial" w:cs="Arial"/>
          <w:color w:val="333333"/>
          <w:sz w:val="24"/>
          <w:szCs w:val="24"/>
        </w:rPr>
      </w:pPr>
      <w:r w:rsidRPr="00E173D6">
        <w:rPr>
          <w:rFonts w:ascii="Arial" w:hAnsi="Arial" w:cs="Arial"/>
          <w:color w:val="333333"/>
          <w:sz w:val="24"/>
          <w:szCs w:val="24"/>
        </w:rPr>
        <w:t xml:space="preserve">Жан-Пол </w:t>
      </w:r>
      <w:proofErr w:type="spellStart"/>
      <w:r w:rsidRPr="00E173D6">
        <w:rPr>
          <w:rFonts w:ascii="Arial" w:hAnsi="Arial" w:cs="Arial"/>
          <w:color w:val="333333"/>
          <w:sz w:val="24"/>
          <w:szCs w:val="24"/>
        </w:rPr>
        <w:t>Филипо</w:t>
      </w:r>
      <w:proofErr w:type="spellEnd"/>
      <w:r w:rsidRPr="00E173D6">
        <w:rPr>
          <w:rFonts w:ascii="Arial" w:hAnsi="Arial" w:cs="Arial"/>
          <w:color w:val="333333"/>
          <w:sz w:val="24"/>
          <w:szCs w:val="24"/>
        </w:rPr>
        <w:tab/>
      </w:r>
      <w:r w:rsidRPr="00E173D6">
        <w:rPr>
          <w:rFonts w:ascii="Arial" w:hAnsi="Arial" w:cs="Arial"/>
          <w:color w:val="333333"/>
          <w:sz w:val="24"/>
          <w:szCs w:val="24"/>
        </w:rPr>
        <w:tab/>
      </w:r>
      <w:r w:rsidRPr="00E173D6">
        <w:rPr>
          <w:rFonts w:ascii="Arial" w:hAnsi="Arial" w:cs="Arial"/>
          <w:color w:val="333333"/>
          <w:sz w:val="24"/>
          <w:szCs w:val="24"/>
        </w:rPr>
        <w:tab/>
      </w:r>
      <w:r w:rsidRPr="00E173D6">
        <w:rPr>
          <w:rFonts w:ascii="Arial" w:hAnsi="Arial" w:cs="Arial"/>
          <w:color w:val="333333"/>
          <w:sz w:val="24"/>
          <w:szCs w:val="24"/>
        </w:rPr>
        <w:tab/>
      </w:r>
      <w:r w:rsidRPr="00E173D6">
        <w:rPr>
          <w:rFonts w:ascii="Arial" w:hAnsi="Arial" w:cs="Arial"/>
          <w:color w:val="333333"/>
          <w:sz w:val="24"/>
          <w:szCs w:val="24"/>
        </w:rPr>
        <w:tab/>
      </w:r>
      <w:r w:rsidRPr="00E173D6">
        <w:rPr>
          <w:rFonts w:ascii="Arial" w:hAnsi="Arial" w:cs="Arial"/>
          <w:color w:val="333333"/>
          <w:sz w:val="24"/>
          <w:szCs w:val="24"/>
        </w:rPr>
        <w:tab/>
      </w:r>
      <w:r w:rsidRPr="00E173D6">
        <w:rPr>
          <w:rFonts w:ascii="Arial" w:hAnsi="Arial" w:cs="Arial"/>
          <w:color w:val="333333"/>
          <w:sz w:val="24"/>
          <w:szCs w:val="24"/>
        </w:rPr>
        <w:tab/>
      </w:r>
      <w:proofErr w:type="spellStart"/>
      <w:r w:rsidRPr="00E173D6">
        <w:rPr>
          <w:rFonts w:ascii="Arial" w:hAnsi="Arial" w:cs="Arial"/>
          <w:color w:val="333333"/>
          <w:sz w:val="24"/>
          <w:szCs w:val="24"/>
        </w:rPr>
        <w:t>Ингрид</w:t>
      </w:r>
      <w:proofErr w:type="spellEnd"/>
      <w:r w:rsidRPr="00E173D6">
        <w:rPr>
          <w:rFonts w:ascii="Arial" w:hAnsi="Arial" w:cs="Arial"/>
          <w:color w:val="333333"/>
          <w:sz w:val="24"/>
          <w:szCs w:val="24"/>
        </w:rPr>
        <w:t xml:space="preserve">  </w:t>
      </w:r>
      <w:proofErr w:type="spellStart"/>
      <w:r w:rsidRPr="00E173D6">
        <w:rPr>
          <w:rFonts w:ascii="Arial" w:hAnsi="Arial" w:cs="Arial"/>
          <w:color w:val="333333"/>
          <w:sz w:val="24"/>
          <w:szCs w:val="24"/>
        </w:rPr>
        <w:t>Делтонр</w:t>
      </w:r>
      <w:proofErr w:type="spellEnd"/>
    </w:p>
    <w:p w:rsidR="001A0AEB" w:rsidRPr="00E173D6" w:rsidRDefault="001A0AEB" w:rsidP="000960F6">
      <w:pPr>
        <w:shd w:val="clear" w:color="auto" w:fill="F5F5F5"/>
        <w:spacing w:line="300" w:lineRule="atLeast"/>
        <w:rPr>
          <w:rFonts w:ascii="Arial" w:hAnsi="Arial" w:cs="Arial"/>
          <w:color w:val="333333"/>
          <w:sz w:val="24"/>
          <w:szCs w:val="24"/>
        </w:rPr>
      </w:pPr>
      <w:r w:rsidRPr="00E173D6">
        <w:rPr>
          <w:rFonts w:ascii="Arial" w:hAnsi="Arial" w:cs="Arial"/>
          <w:color w:val="333333"/>
          <w:sz w:val="24"/>
          <w:szCs w:val="24"/>
        </w:rPr>
        <w:t>Президент</w:t>
      </w:r>
      <w:r w:rsidRPr="00E173D6">
        <w:rPr>
          <w:rFonts w:ascii="Arial" w:hAnsi="Arial" w:cs="Arial"/>
          <w:color w:val="333333"/>
          <w:sz w:val="24"/>
          <w:szCs w:val="24"/>
        </w:rPr>
        <w:tab/>
      </w:r>
      <w:r w:rsidRPr="00E173D6">
        <w:rPr>
          <w:rFonts w:ascii="Arial" w:hAnsi="Arial" w:cs="Arial"/>
          <w:color w:val="333333"/>
          <w:sz w:val="24"/>
          <w:szCs w:val="24"/>
        </w:rPr>
        <w:tab/>
      </w:r>
      <w:r w:rsidRPr="00E173D6">
        <w:rPr>
          <w:rFonts w:ascii="Arial" w:hAnsi="Arial" w:cs="Arial"/>
          <w:color w:val="333333"/>
          <w:sz w:val="24"/>
          <w:szCs w:val="24"/>
        </w:rPr>
        <w:tab/>
      </w:r>
      <w:r w:rsidRPr="00E173D6">
        <w:rPr>
          <w:rFonts w:ascii="Arial" w:hAnsi="Arial" w:cs="Arial"/>
          <w:color w:val="333333"/>
          <w:sz w:val="24"/>
          <w:szCs w:val="24"/>
        </w:rPr>
        <w:tab/>
      </w:r>
      <w:r w:rsidRPr="00E173D6">
        <w:rPr>
          <w:rFonts w:ascii="Arial" w:hAnsi="Arial" w:cs="Arial"/>
          <w:color w:val="333333"/>
          <w:sz w:val="24"/>
          <w:szCs w:val="24"/>
        </w:rPr>
        <w:tab/>
      </w:r>
      <w:r w:rsidRPr="00E173D6">
        <w:rPr>
          <w:rFonts w:ascii="Arial" w:hAnsi="Arial" w:cs="Arial"/>
          <w:color w:val="333333"/>
          <w:sz w:val="24"/>
          <w:szCs w:val="24"/>
        </w:rPr>
        <w:tab/>
      </w:r>
      <w:r w:rsidRPr="00E173D6">
        <w:rPr>
          <w:rFonts w:ascii="Arial" w:hAnsi="Arial" w:cs="Arial"/>
          <w:color w:val="333333"/>
          <w:sz w:val="24"/>
          <w:szCs w:val="24"/>
        </w:rPr>
        <w:tab/>
      </w:r>
      <w:r w:rsidRPr="00E173D6">
        <w:rPr>
          <w:rFonts w:ascii="Arial" w:hAnsi="Arial" w:cs="Arial"/>
          <w:color w:val="333333"/>
          <w:sz w:val="24"/>
          <w:szCs w:val="24"/>
        </w:rPr>
        <w:tab/>
        <w:t>Генерален директор</w:t>
      </w:r>
    </w:p>
    <w:p w:rsidR="00071588" w:rsidRDefault="00071588" w:rsidP="007C0177">
      <w:pPr>
        <w:shd w:val="clear" w:color="auto" w:fill="F5F5F5"/>
        <w:spacing w:line="300" w:lineRule="atLeast"/>
        <w:rPr>
          <w:rFonts w:ascii="Arial" w:hAnsi="Arial" w:cs="Arial"/>
          <w:color w:val="333333"/>
          <w:sz w:val="24"/>
          <w:szCs w:val="24"/>
        </w:rPr>
      </w:pPr>
      <w:bookmarkStart w:id="0" w:name="_GoBack"/>
      <w:bookmarkEnd w:id="0"/>
    </w:p>
    <w:sectPr w:rsidR="00071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05437"/>
    <w:multiLevelType w:val="multilevel"/>
    <w:tmpl w:val="759E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5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BF1D81"/>
    <w:multiLevelType w:val="multilevel"/>
    <w:tmpl w:val="3DC4E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CD7A9A"/>
    <w:multiLevelType w:val="multilevel"/>
    <w:tmpl w:val="56EE7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674D71"/>
    <w:multiLevelType w:val="hybridMultilevel"/>
    <w:tmpl w:val="EF7869D4"/>
    <w:lvl w:ilvl="0" w:tplc="0402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C22F2"/>
    <w:multiLevelType w:val="multilevel"/>
    <w:tmpl w:val="AD1C9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340411"/>
    <w:multiLevelType w:val="hybridMultilevel"/>
    <w:tmpl w:val="3F365540"/>
    <w:lvl w:ilvl="0" w:tplc="A25E8E3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AD50FCE"/>
    <w:multiLevelType w:val="multilevel"/>
    <w:tmpl w:val="2390C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F55"/>
    <w:rsid w:val="000253EA"/>
    <w:rsid w:val="0003332C"/>
    <w:rsid w:val="00071588"/>
    <w:rsid w:val="00083748"/>
    <w:rsid w:val="00083EF9"/>
    <w:rsid w:val="00085011"/>
    <w:rsid w:val="00095A25"/>
    <w:rsid w:val="000960F6"/>
    <w:rsid w:val="000A5157"/>
    <w:rsid w:val="000B0F97"/>
    <w:rsid w:val="000D0FCE"/>
    <w:rsid w:val="000F511D"/>
    <w:rsid w:val="00103038"/>
    <w:rsid w:val="0011708B"/>
    <w:rsid w:val="001540A8"/>
    <w:rsid w:val="0016788A"/>
    <w:rsid w:val="0018443A"/>
    <w:rsid w:val="00195FBF"/>
    <w:rsid w:val="001A0AEB"/>
    <w:rsid w:val="001C61A7"/>
    <w:rsid w:val="001C751C"/>
    <w:rsid w:val="001D5568"/>
    <w:rsid w:val="001F01C2"/>
    <w:rsid w:val="001F6C86"/>
    <w:rsid w:val="00213E1A"/>
    <w:rsid w:val="00270692"/>
    <w:rsid w:val="002D7C0C"/>
    <w:rsid w:val="00305EDC"/>
    <w:rsid w:val="003151F6"/>
    <w:rsid w:val="00322409"/>
    <w:rsid w:val="003323B2"/>
    <w:rsid w:val="00347F55"/>
    <w:rsid w:val="00353D3A"/>
    <w:rsid w:val="00357E6D"/>
    <w:rsid w:val="00392E7B"/>
    <w:rsid w:val="003A4D34"/>
    <w:rsid w:val="003C5F16"/>
    <w:rsid w:val="003D3BA1"/>
    <w:rsid w:val="003E7619"/>
    <w:rsid w:val="00404B86"/>
    <w:rsid w:val="004B64C9"/>
    <w:rsid w:val="004C5241"/>
    <w:rsid w:val="004D7811"/>
    <w:rsid w:val="005140E6"/>
    <w:rsid w:val="00527094"/>
    <w:rsid w:val="005673EE"/>
    <w:rsid w:val="005D7D83"/>
    <w:rsid w:val="005E2B5D"/>
    <w:rsid w:val="005E3E5E"/>
    <w:rsid w:val="00613765"/>
    <w:rsid w:val="006202F3"/>
    <w:rsid w:val="00636617"/>
    <w:rsid w:val="00637E3E"/>
    <w:rsid w:val="00641480"/>
    <w:rsid w:val="00661521"/>
    <w:rsid w:val="006A379A"/>
    <w:rsid w:val="006C163C"/>
    <w:rsid w:val="006E63A0"/>
    <w:rsid w:val="006F477E"/>
    <w:rsid w:val="00711815"/>
    <w:rsid w:val="00714C00"/>
    <w:rsid w:val="00722FFA"/>
    <w:rsid w:val="0072794D"/>
    <w:rsid w:val="00747AE6"/>
    <w:rsid w:val="007C0177"/>
    <w:rsid w:val="007C6DD7"/>
    <w:rsid w:val="007C7D9D"/>
    <w:rsid w:val="007E32AF"/>
    <w:rsid w:val="00832C7E"/>
    <w:rsid w:val="008603A1"/>
    <w:rsid w:val="008646B4"/>
    <w:rsid w:val="008661FF"/>
    <w:rsid w:val="00890A5E"/>
    <w:rsid w:val="00895A7F"/>
    <w:rsid w:val="008B214C"/>
    <w:rsid w:val="008C3B2C"/>
    <w:rsid w:val="008D5833"/>
    <w:rsid w:val="008D72D5"/>
    <w:rsid w:val="008E1D86"/>
    <w:rsid w:val="00963374"/>
    <w:rsid w:val="00995253"/>
    <w:rsid w:val="009D5FEE"/>
    <w:rsid w:val="009E1903"/>
    <w:rsid w:val="00A1233E"/>
    <w:rsid w:val="00A714D3"/>
    <w:rsid w:val="00AB2F16"/>
    <w:rsid w:val="00AD6F83"/>
    <w:rsid w:val="00AE2944"/>
    <w:rsid w:val="00B11687"/>
    <w:rsid w:val="00B2233A"/>
    <w:rsid w:val="00B547B1"/>
    <w:rsid w:val="00B56EAA"/>
    <w:rsid w:val="00B85F9A"/>
    <w:rsid w:val="00BA5746"/>
    <w:rsid w:val="00BE6E8C"/>
    <w:rsid w:val="00BF0B6C"/>
    <w:rsid w:val="00C01C61"/>
    <w:rsid w:val="00C15EA5"/>
    <w:rsid w:val="00C27185"/>
    <w:rsid w:val="00C30408"/>
    <w:rsid w:val="00C32ECD"/>
    <w:rsid w:val="00C4118B"/>
    <w:rsid w:val="00C44A9E"/>
    <w:rsid w:val="00C44D19"/>
    <w:rsid w:val="00C47A97"/>
    <w:rsid w:val="00C8164D"/>
    <w:rsid w:val="00C9607F"/>
    <w:rsid w:val="00CB7AB2"/>
    <w:rsid w:val="00CC4150"/>
    <w:rsid w:val="00CF21E8"/>
    <w:rsid w:val="00CF5686"/>
    <w:rsid w:val="00D0101F"/>
    <w:rsid w:val="00D349EF"/>
    <w:rsid w:val="00D65BFB"/>
    <w:rsid w:val="00DA1865"/>
    <w:rsid w:val="00DD4350"/>
    <w:rsid w:val="00DF71D6"/>
    <w:rsid w:val="00E00886"/>
    <w:rsid w:val="00E05412"/>
    <w:rsid w:val="00E1475D"/>
    <w:rsid w:val="00E173D6"/>
    <w:rsid w:val="00E20B0D"/>
    <w:rsid w:val="00E256FE"/>
    <w:rsid w:val="00E42F3A"/>
    <w:rsid w:val="00E9278C"/>
    <w:rsid w:val="00E93ADE"/>
    <w:rsid w:val="00EB06AC"/>
    <w:rsid w:val="00EB1CDB"/>
    <w:rsid w:val="00ED264A"/>
    <w:rsid w:val="00EE4DBB"/>
    <w:rsid w:val="00EF4C84"/>
    <w:rsid w:val="00F545B4"/>
    <w:rsid w:val="00F70A7A"/>
    <w:rsid w:val="00F80EAD"/>
    <w:rsid w:val="00FC5982"/>
    <w:rsid w:val="00FD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7D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6C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6C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0E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37E3E"/>
  </w:style>
  <w:style w:type="character" w:styleId="Strong">
    <w:name w:val="Strong"/>
    <w:basedOn w:val="DefaultParagraphFont"/>
    <w:uiPriority w:val="22"/>
    <w:qFormat/>
    <w:rsid w:val="00637E3E"/>
    <w:rPr>
      <w:b/>
      <w:bCs/>
    </w:rPr>
  </w:style>
  <w:style w:type="character" w:customStyle="1" w:styleId="gt-baf-back">
    <w:name w:val="gt-baf-back"/>
    <w:basedOn w:val="DefaultParagraphFont"/>
    <w:rsid w:val="00B2233A"/>
  </w:style>
  <w:style w:type="character" w:customStyle="1" w:styleId="user-avatar-box-name">
    <w:name w:val="user-avatar-box-name"/>
    <w:basedOn w:val="DefaultParagraphFont"/>
    <w:rsid w:val="001C61A7"/>
  </w:style>
  <w:style w:type="character" w:styleId="Hyperlink">
    <w:name w:val="Hyperlink"/>
    <w:basedOn w:val="DefaultParagraphFont"/>
    <w:uiPriority w:val="99"/>
    <w:semiHidden/>
    <w:unhideWhenUsed/>
    <w:rsid w:val="001C61A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D7D83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177"/>
    <w:rPr>
      <w:rFonts w:ascii="Segoe UI" w:hAnsi="Segoe UI" w:cs="Segoe UI"/>
      <w:sz w:val="18"/>
      <w:szCs w:val="18"/>
    </w:rPr>
  </w:style>
  <w:style w:type="character" w:customStyle="1" w:styleId="gt-cd-pos">
    <w:name w:val="gt-cd-pos"/>
    <w:basedOn w:val="DefaultParagraphFont"/>
    <w:rsid w:val="0011708B"/>
  </w:style>
  <w:style w:type="character" w:customStyle="1" w:styleId="Heading3Char">
    <w:name w:val="Heading 3 Char"/>
    <w:basedOn w:val="DefaultParagraphFont"/>
    <w:link w:val="Heading3"/>
    <w:uiPriority w:val="9"/>
    <w:semiHidden/>
    <w:rsid w:val="001F6C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6C8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p1">
    <w:name w:val="p1"/>
    <w:basedOn w:val="Normal"/>
    <w:rsid w:val="0066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7C7D9D"/>
    <w:rPr>
      <w:i/>
      <w:iCs/>
    </w:rPr>
  </w:style>
  <w:style w:type="character" w:customStyle="1" w:styleId="gt-card-ttl-txt">
    <w:name w:val="gt-card-ttl-txt"/>
    <w:basedOn w:val="DefaultParagraphFont"/>
    <w:rsid w:val="00FD3530"/>
  </w:style>
  <w:style w:type="character" w:customStyle="1" w:styleId="gt-def-synonym-title">
    <w:name w:val="gt-def-synonym-title"/>
    <w:basedOn w:val="DefaultParagraphFont"/>
    <w:rsid w:val="00FD3530"/>
  </w:style>
  <w:style w:type="character" w:customStyle="1" w:styleId="gt-cd-cl">
    <w:name w:val="gt-cd-cl"/>
    <w:basedOn w:val="DefaultParagraphFont"/>
    <w:rsid w:val="00FD35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7D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6C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6C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0E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37E3E"/>
  </w:style>
  <w:style w:type="character" w:styleId="Strong">
    <w:name w:val="Strong"/>
    <w:basedOn w:val="DefaultParagraphFont"/>
    <w:uiPriority w:val="22"/>
    <w:qFormat/>
    <w:rsid w:val="00637E3E"/>
    <w:rPr>
      <w:b/>
      <w:bCs/>
    </w:rPr>
  </w:style>
  <w:style w:type="character" w:customStyle="1" w:styleId="gt-baf-back">
    <w:name w:val="gt-baf-back"/>
    <w:basedOn w:val="DefaultParagraphFont"/>
    <w:rsid w:val="00B2233A"/>
  </w:style>
  <w:style w:type="character" w:customStyle="1" w:styleId="user-avatar-box-name">
    <w:name w:val="user-avatar-box-name"/>
    <w:basedOn w:val="DefaultParagraphFont"/>
    <w:rsid w:val="001C61A7"/>
  </w:style>
  <w:style w:type="character" w:styleId="Hyperlink">
    <w:name w:val="Hyperlink"/>
    <w:basedOn w:val="DefaultParagraphFont"/>
    <w:uiPriority w:val="99"/>
    <w:semiHidden/>
    <w:unhideWhenUsed/>
    <w:rsid w:val="001C61A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D7D83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177"/>
    <w:rPr>
      <w:rFonts w:ascii="Segoe UI" w:hAnsi="Segoe UI" w:cs="Segoe UI"/>
      <w:sz w:val="18"/>
      <w:szCs w:val="18"/>
    </w:rPr>
  </w:style>
  <w:style w:type="character" w:customStyle="1" w:styleId="gt-cd-pos">
    <w:name w:val="gt-cd-pos"/>
    <w:basedOn w:val="DefaultParagraphFont"/>
    <w:rsid w:val="0011708B"/>
  </w:style>
  <w:style w:type="character" w:customStyle="1" w:styleId="Heading3Char">
    <w:name w:val="Heading 3 Char"/>
    <w:basedOn w:val="DefaultParagraphFont"/>
    <w:link w:val="Heading3"/>
    <w:uiPriority w:val="9"/>
    <w:semiHidden/>
    <w:rsid w:val="001F6C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6C8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p1">
    <w:name w:val="p1"/>
    <w:basedOn w:val="Normal"/>
    <w:rsid w:val="0066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7C7D9D"/>
    <w:rPr>
      <w:i/>
      <w:iCs/>
    </w:rPr>
  </w:style>
  <w:style w:type="character" w:customStyle="1" w:styleId="gt-card-ttl-txt">
    <w:name w:val="gt-card-ttl-txt"/>
    <w:basedOn w:val="DefaultParagraphFont"/>
    <w:rsid w:val="00FD3530"/>
  </w:style>
  <w:style w:type="character" w:customStyle="1" w:styleId="gt-def-synonym-title">
    <w:name w:val="gt-def-synonym-title"/>
    <w:basedOn w:val="DefaultParagraphFont"/>
    <w:rsid w:val="00FD3530"/>
  </w:style>
  <w:style w:type="character" w:customStyle="1" w:styleId="gt-cd-cl">
    <w:name w:val="gt-cd-cl"/>
    <w:basedOn w:val="DefaultParagraphFont"/>
    <w:rsid w:val="00FD3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2835">
              <w:marLeft w:val="51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146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3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2116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7526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2652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0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07963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60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7432">
              <w:marLeft w:val="51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3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024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5626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2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2503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6513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124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222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7222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1025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1242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2545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601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0571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8775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3314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41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545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52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7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76">
          <w:marLeft w:val="0"/>
          <w:marRight w:val="0"/>
          <w:marTop w:val="0"/>
          <w:marBottom w:val="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2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713860">
          <w:marLeft w:val="0"/>
          <w:marRight w:val="0"/>
          <w:marTop w:val="0"/>
          <w:marBottom w:val="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687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482409">
          <w:marLeft w:val="0"/>
          <w:marRight w:val="0"/>
          <w:marTop w:val="0"/>
          <w:marBottom w:val="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753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4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3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461055">
          <w:marLeft w:val="0"/>
          <w:marRight w:val="0"/>
          <w:marTop w:val="0"/>
          <w:marBottom w:val="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2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7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053998">
          <w:marLeft w:val="0"/>
          <w:marRight w:val="0"/>
          <w:marTop w:val="0"/>
          <w:marBottom w:val="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110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3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44996">
          <w:marLeft w:val="0"/>
          <w:marRight w:val="0"/>
          <w:marTop w:val="0"/>
          <w:marBottom w:val="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4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4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4440">
          <w:marLeft w:val="0"/>
          <w:marRight w:val="0"/>
          <w:marTop w:val="12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184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8386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1145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5495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8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11146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9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30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9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99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8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4833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57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5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22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2108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9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0759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074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22482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74419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06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492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0376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39238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50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96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37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333923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200009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4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1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09289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2255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679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20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15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38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545567">
                                      <w:marLeft w:val="51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922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78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555470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181355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149276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09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19478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495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586371">
                                      <w:marLeft w:val="51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87266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201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660791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92359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7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8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6083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230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6632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5289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6458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9251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104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229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6475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188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3420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9954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8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50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1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16708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74079">
                  <w:marLeft w:val="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33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197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65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0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4427">
          <w:marLeft w:val="0"/>
          <w:marRight w:val="0"/>
          <w:marTop w:val="12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502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885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0830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8701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15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94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 Varbanova</dc:creator>
  <cp:lastModifiedBy>BUR-WS104</cp:lastModifiedBy>
  <cp:revision>2</cp:revision>
  <cp:lastPrinted>2016-01-11T08:32:00Z</cp:lastPrinted>
  <dcterms:created xsi:type="dcterms:W3CDTF">2016-01-13T12:39:00Z</dcterms:created>
  <dcterms:modified xsi:type="dcterms:W3CDTF">2016-01-13T12:39:00Z</dcterms:modified>
</cp:coreProperties>
</file>