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40"/>
        <w:ind w:firstLine="720"/>
        <w:jc w:val="both"/>
        <w:rPr>
          <w:lang w:val="bg-BG"/>
        </w:rPr>
      </w:pPr>
      <w:r>
        <w:rPr>
          <w:lang w:val="bg-BG"/>
        </w:rPr>
        <w:t>Уважаеми колеги,</w:t>
      </w:r>
    </w:p>
    <w:p>
      <w:pPr>
        <w:pStyle w:val="Normal"/>
        <w:spacing w:before="0" w:after="240"/>
        <w:ind w:firstLine="720"/>
        <w:jc w:val="both"/>
        <w:rPr>
          <w:lang w:val="bg-BG"/>
        </w:rPr>
      </w:pPr>
      <w:r>
        <w:rPr>
          <w:lang w:val="bg-BG"/>
        </w:rPr>
        <w:t>Благодарим за разбирането и съдействието.</w:t>
      </w:r>
    </w:p>
    <w:p>
      <w:pPr>
        <w:pStyle w:val="Normal"/>
        <w:spacing w:before="0" w:after="240"/>
        <w:ind w:firstLine="720"/>
        <w:jc w:val="both"/>
        <w:rPr>
          <w:i/>
          <w:i/>
          <w:lang w:val="bg-BG"/>
        </w:rPr>
      </w:pPr>
      <w:r>
        <w:rPr>
          <w:i/>
          <w:lang w:val="bg-BG"/>
        </w:rPr>
        <w:t xml:space="preserve">Бихме желали да потвърдим готовността за участие при първа възможност от страна на зам.-министър Амелия Гешева, която е и председател на работната група по подготовката на Проекта на Закон за изменение и допълнение на Закона за радиото и телевизията. </w:t>
      </w:r>
    </w:p>
    <w:p>
      <w:pPr>
        <w:pStyle w:val="Normal"/>
        <w:spacing w:before="0" w:after="240"/>
        <w:ind w:firstLine="720"/>
        <w:jc w:val="both"/>
        <w:rPr>
          <w:i/>
          <w:i/>
        </w:rPr>
      </w:pPr>
      <w:r>
        <w:rPr>
          <w:i/>
          <w:lang w:val="bg-BG"/>
        </w:rPr>
        <w:t xml:space="preserve">По предварително поставените въпроси </w:t>
      </w:r>
      <w:r>
        <w:rPr>
          <w:i/>
        </w:rPr>
        <w:t>(-По чия преценка са вписани или отпаднали определени параграфи от Проекта на закон за изменение и допълнение на Закона за радио и телевизия? -Имало ли е гласуване за отпадането на определени параграфи от  Проекта на закон за изменение и допълнение на Закона за радио и телевизия? -Как е изготвен докладът на министър Боил Банов? Лично от него или от съвет от експерти? )</w:t>
      </w:r>
      <w:r>
        <w:rPr>
          <w:i/>
          <w:lang w:val="bg-BG"/>
        </w:rPr>
        <w:t>, Ви изпращаме следната информация:</w:t>
      </w:r>
    </w:p>
    <w:p>
      <w:pPr>
        <w:pStyle w:val="Normal"/>
        <w:spacing w:before="0" w:after="240"/>
        <w:jc w:val="both"/>
        <w:rPr/>
      </w:pPr>
      <w:r>
        <w:rPr/>
      </w:r>
    </w:p>
    <w:p>
      <w:pPr>
        <w:pStyle w:val="Normal"/>
        <w:spacing w:before="0" w:after="240"/>
        <w:ind w:firstLine="720"/>
        <w:jc w:val="both"/>
        <w:rPr/>
      </w:pPr>
      <w:r>
        <w:rPr/>
        <w:t xml:space="preserve">1. </w:t>
      </w:r>
      <w:r>
        <w:rPr/>
        <w:t xml:space="preserve">В процеса на подготовка на законопроекта </w:t>
      </w:r>
      <w:r>
        <w:rPr>
          <w:b/>
          <w:bCs/>
        </w:rPr>
        <w:t>в Министерството на културата не са постъпвали официални предложения от заинтересованите държавни институции, включително от БНР, с които да бъдат предлагани конкретни нормативни текстове, придружени с подкрепящи ги мотиви, с които се предлага промяна в мандатите на генералните директори, както и свързани с това разпоредби относно договорите за управление на членовете на управителните съвети на БНТ и БНР.</w:t>
      </w:r>
    </w:p>
    <w:p>
      <w:pPr>
        <w:pStyle w:val="Normal"/>
        <w:spacing w:before="0" w:after="240"/>
        <w:ind w:firstLine="720"/>
        <w:jc w:val="both"/>
        <w:rPr/>
      </w:pPr>
      <w:r>
        <w:rPr/>
        <w:t>Предложения за промени с такъв характер са обсъждани в рамките на работната група, като са излагани съображения от отделни експерти, обсъждан е подходът, възприет в други държави.</w:t>
      </w:r>
    </w:p>
    <w:p>
      <w:pPr>
        <w:pStyle w:val="Normal"/>
        <w:spacing w:before="0" w:after="240"/>
        <w:ind w:firstLine="720"/>
        <w:jc w:val="both"/>
        <w:rPr/>
      </w:pPr>
      <w:r>
        <w:rPr/>
        <w:t xml:space="preserve">От важно значение е обстоятелството, че законопроектът има изначално очертана цел и тя е дефинирана чрез разпоредбата на § 21 от Закона за държавния бюджет на Република България за 2020 г., а именно </w:t>
      </w:r>
      <w:r>
        <w:rPr>
          <w:lang w:val="bg-BG"/>
        </w:rPr>
        <w:t xml:space="preserve">- </w:t>
      </w:r>
      <w:r>
        <w:rPr/>
        <w:t xml:space="preserve">да бъде приведено финансирането на обществените медии в съответствие с разпоредбите на Закона за публичните финанси, и на законодателството в областта на държавните помощи. </w:t>
      </w:r>
    </w:p>
    <w:p>
      <w:pPr>
        <w:pStyle w:val="Normal"/>
        <w:spacing w:before="0" w:after="240"/>
        <w:ind w:firstLine="720"/>
        <w:jc w:val="both"/>
        <w:rPr>
          <w:b/>
          <w:b/>
          <w:bCs/>
        </w:rPr>
      </w:pPr>
      <w:r>
        <w:rPr>
          <w:b/>
          <w:bCs/>
        </w:rPr>
        <w:t>В Министерството на културата е постъпило становище от БНР от дата 10.08.2020 г., което се отнася до Частичната предварителна оценка на въздействието на ЗИД на ЗРТ</w:t>
      </w:r>
      <w:r>
        <w:rPr>
          <w:b/>
          <w:bCs/>
          <w:lang w:val="bg-BG"/>
        </w:rPr>
        <w:t xml:space="preserve"> </w:t>
      </w:r>
      <w:bookmarkStart w:id="0" w:name="_GoBack"/>
      <w:bookmarkEnd w:id="0"/>
      <w:r>
        <w:rPr>
          <w:b/>
          <w:bCs/>
        </w:rPr>
        <w:t xml:space="preserve">(относно изпълнението на § 21 от ЗДБРБ за 2020 г.) и не се съдържа предложения за конкретни нормативни текстове, придружени с необходимата правна аргументация, които да бъдат включени в проекта. </w:t>
      </w:r>
    </w:p>
    <w:p>
      <w:pPr>
        <w:pStyle w:val="Normal"/>
        <w:spacing w:before="0" w:after="240"/>
        <w:ind w:firstLine="720"/>
        <w:jc w:val="both"/>
        <w:rPr/>
      </w:pPr>
      <w:r>
        <w:rPr/>
        <w:t>В хода на провеждане на обществените консултации по първият разработен ЗИД на ЗРТ, с който се цели транспониране на Директива (ЕС) 218/1808 на Европейския парламент постъпва становище от генералния директор на БНР, с което се предлага концептуална промяна при процедиране на законопроектите, а именно тяхното обединяване в един законопроект, както и преодоляването на други несъвършенства на действащия ЗРТ.</w:t>
      </w:r>
    </w:p>
    <w:p>
      <w:pPr>
        <w:pStyle w:val="Normal"/>
        <w:spacing w:before="0" w:after="240"/>
        <w:ind w:firstLine="720"/>
        <w:jc w:val="both"/>
        <w:rPr/>
      </w:pPr>
      <w:r>
        <w:rPr/>
        <w:t xml:space="preserve">Като се ръководи от законово очертаната задача, в правомощията на министъра на културата е да внесе в Министерския съвет законопроект, чрез който се изпълнява заложената цел, а именно – да изпълни разпоредбата на § 21 от  посочения вече Закона за държавния бюджет на Република България за 2020 г. </w:t>
      </w:r>
    </w:p>
    <w:p>
      <w:pPr>
        <w:pStyle w:val="Normal"/>
        <w:spacing w:before="0" w:after="240"/>
        <w:ind w:firstLine="720"/>
        <w:jc w:val="both"/>
        <w:rPr/>
      </w:pPr>
      <w:r>
        <w:rPr/>
        <w:t xml:space="preserve">Към настоящия момент, проектът е предложен за обществено обсъждане, което се провежда в период 19 октомври 2020 г. – 18 ноември 2020 г. и съответно могат да бъдат провеждани обществени консултации по неговите текстове. </w:t>
      </w:r>
    </w:p>
    <w:p>
      <w:pPr>
        <w:pStyle w:val="Normal"/>
        <w:spacing w:before="0" w:after="240"/>
        <w:ind w:firstLine="720"/>
        <w:jc w:val="both"/>
        <w:rPr/>
      </w:pPr>
      <w:r>
        <w:rPr/>
        <w:t xml:space="preserve">Законопроектът е изпратен по реда на чл. 32 от УПМСНА (Устройствен правилник на Министерския съвет и на неговата администрация) до всички министерства и заинтересовани институции, включително до БНР, БНТ и СЕМ, които ще имат възможност да изразят писмени становища в установените срокове. </w:t>
      </w:r>
    </w:p>
    <w:p>
      <w:pPr>
        <w:pStyle w:val="Normal"/>
        <w:spacing w:before="0" w:after="240"/>
        <w:ind w:firstLine="720"/>
        <w:jc w:val="both"/>
        <w:rPr/>
      </w:pPr>
      <w:r>
        <w:rPr/>
        <w:t>При получаване на становище от страна на БНР може отново да бъде събрана работната група, която да разгледа всички постъпили становища.</w:t>
      </w:r>
    </w:p>
    <w:p>
      <w:pPr>
        <w:pStyle w:val="Normal"/>
        <w:spacing w:before="0" w:after="240"/>
        <w:ind w:firstLine="720"/>
        <w:jc w:val="both"/>
        <w:rPr>
          <w:lang w:val="bg-BG"/>
        </w:rPr>
      </w:pPr>
      <w:r>
        <w:rPr/>
        <w:t>Министерството на културата е отворено да продължи диалога с всички заинтересовани страни, както и да спази законовите разпоредби и процедури в същото време.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64cb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0064c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LibreOffice/6.4.6.2$Linux_X86_64 LibreOffice_project/40$Build-2</Application>
  <Pages>2</Pages>
  <Words>547</Words>
  <Characters>3076</Characters>
  <CharactersWithSpaces>3619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2020-10-24T05:12:00Z</dcterms:created>
  <dc:creator>Dilyana Dincheva</dc:creator>
  <dc:description/>
  <dc:language>en-US</dc:language>
  <cp:lastModifiedBy/>
  <dcterms:modified xsi:type="dcterms:W3CDTF">2020-10-24T09:30:19Z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